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4931" w:rsidRPr="00CB2F2F" w:rsidRDefault="00637AB8" w:rsidP="00E52453">
      <w:pPr>
        <w:spacing w:after="0"/>
        <w:rPr>
          <w:rFonts w:ascii="Times New Roman" w:hAnsi="Times New Roman" w:cs="Times New Roman"/>
          <w:sz w:val="24"/>
          <w:szCs w:val="24"/>
        </w:rPr>
      </w:pPr>
      <w:r w:rsidRPr="00CB2F2F">
        <w:rPr>
          <w:rFonts w:ascii="Times New Roman" w:hAnsi="Times New Roman" w:cs="Times New Roman"/>
          <w:noProof/>
          <w:sz w:val="24"/>
          <w:szCs w:val="24"/>
        </w:rPr>
        <w:drawing>
          <wp:anchor distT="0" distB="0" distL="114300" distR="114300" simplePos="0" relativeHeight="251663360" behindDoc="0" locked="0" layoutInCell="1" allowOverlap="1" wp14:anchorId="183867A0" wp14:editId="46EC3273">
            <wp:simplePos x="0" y="0"/>
            <wp:positionH relativeFrom="column">
              <wp:posOffset>4876800</wp:posOffset>
            </wp:positionH>
            <wp:positionV relativeFrom="paragraph">
              <wp:posOffset>37465</wp:posOffset>
            </wp:positionV>
            <wp:extent cx="1676400" cy="547219"/>
            <wp:effectExtent l="0" t="0" r="0" b="5715"/>
            <wp:wrapSquare wrapText="bothSides"/>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6400" cy="547219"/>
                    </a:xfrm>
                    <a:prstGeom prst="rect">
                      <a:avLst/>
                    </a:prstGeom>
                    <a:noFill/>
                    <a:ln>
                      <a:noFill/>
                    </a:ln>
                  </pic:spPr>
                </pic:pic>
              </a:graphicData>
            </a:graphic>
          </wp:anchor>
        </w:drawing>
      </w:r>
      <w:r w:rsidR="00F80EAC" w:rsidRPr="00CB2F2F">
        <w:rPr>
          <w:rFonts w:ascii="Times New Roman" w:hAnsi="Times New Roman" w:cs="Times New Roman"/>
          <w:noProof/>
          <w:sz w:val="24"/>
          <w:szCs w:val="24"/>
          <w:lang w:eastAsia="pl-PL"/>
        </w:rPr>
        <w:drawing>
          <wp:anchor distT="0" distB="0" distL="114300" distR="114300" simplePos="0" relativeHeight="251659264" behindDoc="1" locked="0" layoutInCell="1" allowOverlap="1" wp14:anchorId="69368F68" wp14:editId="6D2883D0">
            <wp:simplePos x="0" y="0"/>
            <wp:positionH relativeFrom="margin">
              <wp:posOffset>3227070</wp:posOffset>
            </wp:positionH>
            <wp:positionV relativeFrom="paragraph">
              <wp:posOffset>0</wp:posOffset>
            </wp:positionV>
            <wp:extent cx="1106170" cy="517525"/>
            <wp:effectExtent l="0" t="0" r="0" b="0"/>
            <wp:wrapSquare wrapText="bothSides"/>
            <wp:docPr id="2" name="Obraz 2" descr="Herb województwa Świętokrzys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7" descr="Herb województwa Świętokrzyskie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06170" cy="517525"/>
                    </a:xfrm>
                    <a:prstGeom prst="rect">
                      <a:avLst/>
                    </a:prstGeom>
                    <a:noFill/>
                    <a:ln>
                      <a:noFill/>
                    </a:ln>
                  </pic:spPr>
                </pic:pic>
              </a:graphicData>
            </a:graphic>
            <wp14:sizeRelH relativeFrom="page">
              <wp14:pctWidth>0</wp14:pctWidth>
            </wp14:sizeRelH>
            <wp14:sizeRelV relativeFrom="page">
              <wp14:pctHeight>0</wp14:pctHeight>
            </wp14:sizeRelV>
          </wp:anchor>
        </w:drawing>
      </w:r>
      <w:r w:rsidR="00F80EAC" w:rsidRPr="00CB2F2F">
        <w:rPr>
          <w:rFonts w:ascii="Times New Roman" w:hAnsi="Times New Roman" w:cs="Times New Roman"/>
          <w:noProof/>
          <w:sz w:val="24"/>
          <w:szCs w:val="24"/>
          <w:lang w:eastAsia="pl-PL"/>
        </w:rPr>
        <w:drawing>
          <wp:anchor distT="0" distB="0" distL="114300" distR="114300" simplePos="0" relativeHeight="251661312" behindDoc="0" locked="0" layoutInCell="1" allowOverlap="1">
            <wp:simplePos x="0" y="0"/>
            <wp:positionH relativeFrom="column">
              <wp:posOffset>1436370</wp:posOffset>
            </wp:positionH>
            <wp:positionV relativeFrom="paragraph">
              <wp:posOffset>38100</wp:posOffset>
            </wp:positionV>
            <wp:extent cx="1428750" cy="447675"/>
            <wp:effectExtent l="0" t="0" r="0" b="9525"/>
            <wp:wrapSquare wrapText="bothSides"/>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0" cy="447675"/>
                    </a:xfrm>
                    <a:prstGeom prst="rect">
                      <a:avLst/>
                    </a:prstGeom>
                    <a:noFill/>
                  </pic:spPr>
                </pic:pic>
              </a:graphicData>
            </a:graphic>
            <wp14:sizeRelH relativeFrom="page">
              <wp14:pctWidth>0</wp14:pctWidth>
            </wp14:sizeRelH>
            <wp14:sizeRelV relativeFrom="page">
              <wp14:pctHeight>0</wp14:pctHeight>
            </wp14:sizeRelV>
          </wp:anchor>
        </w:drawing>
      </w:r>
      <w:r w:rsidR="00DE4931" w:rsidRPr="00CB2F2F">
        <w:rPr>
          <w:rFonts w:ascii="Times New Roman" w:hAnsi="Times New Roman" w:cs="Times New Roman"/>
          <w:noProof/>
          <w:sz w:val="24"/>
          <w:szCs w:val="24"/>
          <w:lang w:eastAsia="pl-PL"/>
        </w:rPr>
        <w:drawing>
          <wp:anchor distT="0" distB="0" distL="114300" distR="114300" simplePos="0" relativeHeight="251660288" behindDoc="1" locked="0" layoutInCell="1" allowOverlap="1" wp14:anchorId="25FF1F0E" wp14:editId="4757151B">
            <wp:simplePos x="0" y="0"/>
            <wp:positionH relativeFrom="margin">
              <wp:align>left</wp:align>
            </wp:positionH>
            <wp:positionV relativeFrom="paragraph">
              <wp:posOffset>0</wp:posOffset>
            </wp:positionV>
            <wp:extent cx="1155940" cy="483198"/>
            <wp:effectExtent l="0" t="0" r="6350" b="0"/>
            <wp:wrapSquare wrapText="bothSides"/>
            <wp:docPr id="1" name="Obraz 1" descr="Logo Funduszy Europejski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6" descr="Logo Funduszy Europejskich"/>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75308" cy="49129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E4931" w:rsidRPr="00CB2F2F" w:rsidRDefault="00DE4931" w:rsidP="00E52453">
      <w:pPr>
        <w:spacing w:after="0"/>
        <w:rPr>
          <w:rFonts w:ascii="Times New Roman" w:hAnsi="Times New Roman" w:cs="Times New Roman"/>
          <w:sz w:val="24"/>
          <w:szCs w:val="24"/>
        </w:rPr>
      </w:pPr>
    </w:p>
    <w:p w:rsidR="00302A0B" w:rsidRPr="00CB2F2F" w:rsidRDefault="00302A0B" w:rsidP="00E52453">
      <w:pPr>
        <w:spacing w:after="0"/>
        <w:rPr>
          <w:rFonts w:ascii="Times New Roman" w:hAnsi="Times New Roman" w:cs="Times New Roman"/>
          <w:sz w:val="24"/>
          <w:szCs w:val="24"/>
        </w:rPr>
      </w:pPr>
    </w:p>
    <w:p w:rsidR="00E52453" w:rsidRDefault="00E52453" w:rsidP="00E52453">
      <w:pPr>
        <w:spacing w:after="0" w:line="360" w:lineRule="auto"/>
        <w:jc w:val="right"/>
        <w:rPr>
          <w:rFonts w:ascii="Times New Roman" w:hAnsi="Times New Roman" w:cs="Times New Roman"/>
          <w:bCs/>
          <w:sz w:val="20"/>
          <w:szCs w:val="24"/>
        </w:rPr>
      </w:pPr>
    </w:p>
    <w:p w:rsidR="0029213F" w:rsidRPr="00CB2F2F" w:rsidRDefault="000711D1" w:rsidP="00E52453">
      <w:pPr>
        <w:spacing w:after="0" w:line="360" w:lineRule="auto"/>
        <w:jc w:val="right"/>
        <w:rPr>
          <w:rFonts w:ascii="Times New Roman" w:hAnsi="Times New Roman" w:cs="Times New Roman"/>
          <w:bCs/>
          <w:sz w:val="20"/>
          <w:szCs w:val="24"/>
        </w:rPr>
      </w:pPr>
      <w:r w:rsidRPr="00CB2F2F">
        <w:rPr>
          <w:rFonts w:ascii="Times New Roman" w:hAnsi="Times New Roman" w:cs="Times New Roman"/>
          <w:bCs/>
          <w:sz w:val="20"/>
          <w:szCs w:val="24"/>
        </w:rPr>
        <w:t>Znak: COI.IV.</w:t>
      </w:r>
      <w:r w:rsidR="00B435EC" w:rsidRPr="00CB2F2F">
        <w:rPr>
          <w:rFonts w:ascii="Times New Roman" w:hAnsi="Times New Roman" w:cs="Times New Roman"/>
          <w:bCs/>
          <w:sz w:val="20"/>
          <w:szCs w:val="24"/>
        </w:rPr>
        <w:t>42.4.</w:t>
      </w:r>
      <w:r w:rsidR="00CB2F2F" w:rsidRPr="00CB2F2F">
        <w:rPr>
          <w:rFonts w:ascii="Times New Roman" w:hAnsi="Times New Roman" w:cs="Times New Roman"/>
          <w:bCs/>
          <w:sz w:val="20"/>
          <w:szCs w:val="24"/>
        </w:rPr>
        <w:t>3</w:t>
      </w:r>
      <w:r w:rsidR="00B435EC" w:rsidRPr="00CB2F2F">
        <w:rPr>
          <w:rFonts w:ascii="Times New Roman" w:hAnsi="Times New Roman" w:cs="Times New Roman"/>
          <w:bCs/>
          <w:sz w:val="20"/>
          <w:szCs w:val="24"/>
        </w:rPr>
        <w:t>.201</w:t>
      </w:r>
      <w:r w:rsidR="00CB2F2F" w:rsidRPr="00CB2F2F">
        <w:rPr>
          <w:rFonts w:ascii="Times New Roman" w:hAnsi="Times New Roman" w:cs="Times New Roman"/>
          <w:bCs/>
          <w:sz w:val="20"/>
          <w:szCs w:val="24"/>
        </w:rPr>
        <w:t>9</w:t>
      </w:r>
      <w:r w:rsidR="00B435EC" w:rsidRPr="00CB2F2F">
        <w:rPr>
          <w:rFonts w:ascii="Times New Roman" w:hAnsi="Times New Roman" w:cs="Times New Roman"/>
          <w:bCs/>
          <w:sz w:val="20"/>
          <w:szCs w:val="24"/>
        </w:rPr>
        <w:t>.</w:t>
      </w:r>
      <w:r w:rsidR="00636B57" w:rsidRPr="00CB2F2F">
        <w:rPr>
          <w:rFonts w:ascii="Times New Roman" w:hAnsi="Times New Roman" w:cs="Times New Roman"/>
          <w:bCs/>
          <w:sz w:val="20"/>
          <w:szCs w:val="24"/>
        </w:rPr>
        <w:t>AO</w:t>
      </w:r>
    </w:p>
    <w:p w:rsidR="008A5DD7" w:rsidRPr="00CB2F2F" w:rsidRDefault="008A5DD7" w:rsidP="00E52453">
      <w:pPr>
        <w:spacing w:after="0" w:line="360" w:lineRule="auto"/>
        <w:jc w:val="center"/>
        <w:rPr>
          <w:rFonts w:ascii="Times New Roman" w:hAnsi="Times New Roman" w:cs="Times New Roman"/>
          <w:b/>
          <w:bCs/>
          <w:sz w:val="24"/>
          <w:szCs w:val="24"/>
        </w:rPr>
      </w:pPr>
    </w:p>
    <w:p w:rsidR="00855336" w:rsidRDefault="00855336" w:rsidP="00E52453">
      <w:pPr>
        <w:spacing w:after="0" w:line="360" w:lineRule="auto"/>
        <w:jc w:val="center"/>
        <w:rPr>
          <w:rFonts w:ascii="Times New Roman" w:hAnsi="Times New Roman" w:cs="Times New Roman"/>
          <w:b/>
          <w:bCs/>
          <w:sz w:val="24"/>
          <w:szCs w:val="24"/>
        </w:rPr>
      </w:pPr>
    </w:p>
    <w:p w:rsidR="00CE6DC7" w:rsidRDefault="00CE6DC7" w:rsidP="00E52453">
      <w:pPr>
        <w:spacing w:after="0" w:line="360" w:lineRule="auto"/>
        <w:jc w:val="center"/>
        <w:rPr>
          <w:rFonts w:ascii="Times New Roman" w:hAnsi="Times New Roman" w:cs="Times New Roman"/>
          <w:b/>
          <w:bCs/>
          <w:sz w:val="24"/>
          <w:szCs w:val="24"/>
        </w:rPr>
      </w:pPr>
    </w:p>
    <w:p w:rsidR="00CE6DC7" w:rsidRPr="00CE6DC7" w:rsidRDefault="00CE6DC7" w:rsidP="00CE6DC7">
      <w:pPr>
        <w:autoSpaceDE w:val="0"/>
        <w:autoSpaceDN w:val="0"/>
        <w:adjustRightInd w:val="0"/>
        <w:spacing w:line="360" w:lineRule="auto"/>
        <w:rPr>
          <w:rFonts w:ascii="Times New Roman" w:eastAsia="Arial,Bold" w:hAnsi="Times New Roman" w:cs="Times New Roman"/>
          <w:b/>
          <w:bCs/>
          <w:sz w:val="28"/>
          <w:szCs w:val="28"/>
        </w:rPr>
      </w:pPr>
    </w:p>
    <w:p w:rsidR="00CE6DC7" w:rsidRPr="00CE6DC7" w:rsidRDefault="00CE6DC7" w:rsidP="00CE6DC7">
      <w:pPr>
        <w:autoSpaceDE w:val="0"/>
        <w:autoSpaceDN w:val="0"/>
        <w:adjustRightInd w:val="0"/>
        <w:spacing w:line="360" w:lineRule="auto"/>
        <w:jc w:val="center"/>
        <w:rPr>
          <w:rFonts w:ascii="Times New Roman" w:eastAsia="Arial,Bold" w:hAnsi="Times New Roman" w:cs="Times New Roman"/>
          <w:b/>
          <w:bCs/>
          <w:sz w:val="28"/>
          <w:szCs w:val="28"/>
        </w:rPr>
      </w:pPr>
      <w:r w:rsidRPr="00CE6DC7">
        <w:rPr>
          <w:rFonts w:ascii="Times New Roman" w:eastAsia="Arial,Bold" w:hAnsi="Times New Roman" w:cs="Times New Roman"/>
          <w:b/>
          <w:bCs/>
          <w:sz w:val="28"/>
          <w:szCs w:val="28"/>
        </w:rPr>
        <w:t xml:space="preserve">SZCZEGÓŁOWY OPIS PRZEDMIOTU ZAMÓWIENIA </w:t>
      </w:r>
    </w:p>
    <w:p w:rsidR="00CE6DC7" w:rsidRPr="00CE6DC7" w:rsidRDefault="00CE6DC7" w:rsidP="00CE6DC7">
      <w:pPr>
        <w:autoSpaceDE w:val="0"/>
        <w:autoSpaceDN w:val="0"/>
        <w:adjustRightInd w:val="0"/>
        <w:spacing w:after="240" w:line="360" w:lineRule="auto"/>
        <w:jc w:val="center"/>
        <w:rPr>
          <w:rFonts w:ascii="Times New Roman" w:eastAsia="Arial,Bold" w:hAnsi="Times New Roman" w:cs="Times New Roman"/>
          <w:b/>
          <w:bCs/>
          <w:sz w:val="28"/>
          <w:szCs w:val="28"/>
        </w:rPr>
      </w:pPr>
      <w:r w:rsidRPr="00CE6DC7">
        <w:rPr>
          <w:rFonts w:ascii="Times New Roman" w:eastAsia="Arial,Bold" w:hAnsi="Times New Roman" w:cs="Times New Roman"/>
          <w:b/>
          <w:bCs/>
          <w:sz w:val="28"/>
          <w:szCs w:val="28"/>
        </w:rPr>
        <w:t>dla zadania pod nazwą</w:t>
      </w:r>
    </w:p>
    <w:p w:rsidR="00CE6DC7" w:rsidRPr="00CE6DC7" w:rsidRDefault="00CE6DC7" w:rsidP="00CE6DC7">
      <w:pPr>
        <w:spacing w:line="360" w:lineRule="auto"/>
        <w:jc w:val="center"/>
        <w:rPr>
          <w:rFonts w:ascii="Times New Roman" w:hAnsi="Times New Roman" w:cs="Times New Roman"/>
          <w:bCs/>
          <w:sz w:val="28"/>
          <w:szCs w:val="28"/>
        </w:rPr>
      </w:pPr>
      <w:r w:rsidRPr="00CE6DC7">
        <w:rPr>
          <w:rFonts w:ascii="Times New Roman" w:hAnsi="Times New Roman" w:cs="Times New Roman"/>
          <w:bCs/>
          <w:sz w:val="28"/>
          <w:szCs w:val="28"/>
        </w:rPr>
        <w:t>„</w:t>
      </w:r>
      <w:r w:rsidRPr="00CE6DC7">
        <w:rPr>
          <w:rFonts w:ascii="Times New Roman" w:hAnsi="Times New Roman" w:cs="Times New Roman"/>
          <w:sz w:val="28"/>
          <w:szCs w:val="28"/>
        </w:rPr>
        <w:t>Dostawa mebli oraz drobnego wyposażenia do inkubatora przedsiębiorczości tworzonego w</w:t>
      </w:r>
      <w:r>
        <w:rPr>
          <w:rFonts w:ascii="Times New Roman" w:hAnsi="Times New Roman" w:cs="Times New Roman"/>
          <w:sz w:val="28"/>
          <w:szCs w:val="28"/>
        </w:rPr>
        <w:t> </w:t>
      </w:r>
      <w:r w:rsidRPr="00CE6DC7">
        <w:rPr>
          <w:rFonts w:ascii="Times New Roman" w:hAnsi="Times New Roman" w:cs="Times New Roman"/>
          <w:sz w:val="28"/>
          <w:szCs w:val="28"/>
        </w:rPr>
        <w:t xml:space="preserve">ramach projektu </w:t>
      </w:r>
      <w:r w:rsidRPr="00CE6DC7">
        <w:rPr>
          <w:rFonts w:ascii="Times New Roman" w:hAnsi="Times New Roman" w:cs="Times New Roman"/>
          <w:i/>
          <w:sz w:val="28"/>
          <w:szCs w:val="28"/>
        </w:rPr>
        <w:t>Skarżyska Strefa Kreatywnego Biznesu</w:t>
      </w:r>
      <w:r w:rsidR="00AA132E">
        <w:rPr>
          <w:rFonts w:ascii="Times New Roman" w:hAnsi="Times New Roman" w:cs="Times New Roman"/>
          <w:bCs/>
          <w:sz w:val="28"/>
          <w:szCs w:val="28"/>
        </w:rPr>
        <w:t>”</w:t>
      </w:r>
    </w:p>
    <w:p w:rsidR="00E9308B" w:rsidRDefault="00E9308B" w:rsidP="00E52453">
      <w:pPr>
        <w:spacing w:after="0" w:line="360" w:lineRule="auto"/>
        <w:rPr>
          <w:rFonts w:ascii="Times New Roman" w:hAnsi="Times New Roman" w:cs="Times New Roman"/>
          <w:b/>
          <w:bCs/>
          <w:sz w:val="24"/>
          <w:szCs w:val="24"/>
        </w:rPr>
      </w:pPr>
    </w:p>
    <w:p w:rsidR="00CE6DC7" w:rsidRDefault="00CE6DC7" w:rsidP="00E52453">
      <w:pPr>
        <w:spacing w:after="0" w:line="360" w:lineRule="auto"/>
        <w:rPr>
          <w:rFonts w:ascii="Times New Roman" w:hAnsi="Times New Roman" w:cs="Times New Roman"/>
          <w:b/>
          <w:bCs/>
          <w:sz w:val="24"/>
          <w:szCs w:val="24"/>
        </w:rPr>
      </w:pPr>
    </w:p>
    <w:p w:rsidR="00CE6DC7" w:rsidRDefault="00CE6DC7" w:rsidP="00E52453">
      <w:pPr>
        <w:spacing w:after="0" w:line="360" w:lineRule="auto"/>
        <w:rPr>
          <w:rFonts w:ascii="Times New Roman" w:hAnsi="Times New Roman" w:cs="Times New Roman"/>
          <w:b/>
          <w:bCs/>
          <w:sz w:val="24"/>
          <w:szCs w:val="24"/>
        </w:rPr>
      </w:pPr>
    </w:p>
    <w:p w:rsidR="00CE6DC7" w:rsidRDefault="00CE6DC7" w:rsidP="00E52453">
      <w:pPr>
        <w:spacing w:after="0" w:line="360" w:lineRule="auto"/>
        <w:rPr>
          <w:rFonts w:ascii="Times New Roman" w:hAnsi="Times New Roman" w:cs="Times New Roman"/>
          <w:b/>
          <w:bCs/>
          <w:sz w:val="24"/>
          <w:szCs w:val="24"/>
        </w:rPr>
      </w:pPr>
    </w:p>
    <w:p w:rsidR="00E9308B" w:rsidRPr="00E52453" w:rsidRDefault="00E9308B" w:rsidP="00E9308B">
      <w:pPr>
        <w:spacing w:after="0" w:line="360" w:lineRule="auto"/>
        <w:ind w:firstLine="426"/>
        <w:jc w:val="both"/>
        <w:rPr>
          <w:rFonts w:ascii="Times New Roman" w:hAnsi="Times New Roman" w:cs="Times New Roman"/>
          <w:bCs/>
          <w:sz w:val="24"/>
          <w:szCs w:val="24"/>
        </w:rPr>
      </w:pPr>
      <w:r w:rsidRPr="00CB2F2F">
        <w:rPr>
          <w:rFonts w:ascii="Times New Roman" w:eastAsia="Liberation Sans Narrow" w:hAnsi="Times New Roman" w:cs="Times New Roman"/>
          <w:sz w:val="24"/>
          <w:szCs w:val="24"/>
          <w:lang w:bidi="pl-PL"/>
        </w:rPr>
        <w:t xml:space="preserve">Przedmiot zamówienia jest realizowany w ramach Projektu </w:t>
      </w:r>
      <w:r w:rsidRPr="00CB2F2F">
        <w:rPr>
          <w:rFonts w:ascii="Times New Roman" w:hAnsi="Times New Roman" w:cs="Times New Roman"/>
          <w:sz w:val="24"/>
          <w:szCs w:val="24"/>
        </w:rPr>
        <w:t>nr RPSW.02.01.00-26-0001/16 pn.:</w:t>
      </w:r>
      <w:r>
        <w:rPr>
          <w:rFonts w:ascii="Times New Roman" w:hAnsi="Times New Roman" w:cs="Times New Roman"/>
          <w:sz w:val="24"/>
          <w:szCs w:val="24"/>
        </w:rPr>
        <w:t> </w:t>
      </w:r>
      <w:r w:rsidRPr="00CB2F2F">
        <w:rPr>
          <w:rFonts w:ascii="Times New Roman" w:hAnsi="Times New Roman" w:cs="Times New Roman"/>
          <w:sz w:val="24"/>
          <w:szCs w:val="24"/>
        </w:rPr>
        <w:t>„</w:t>
      </w:r>
      <w:r w:rsidRPr="00CB2F2F">
        <w:rPr>
          <w:rFonts w:ascii="Times New Roman" w:hAnsi="Times New Roman" w:cs="Times New Roman"/>
          <w:i/>
          <w:sz w:val="24"/>
          <w:szCs w:val="24"/>
        </w:rPr>
        <w:t>Skarżyska Strefa Kreatywnego Biznesu</w:t>
      </w:r>
      <w:r w:rsidRPr="00CB2F2F">
        <w:rPr>
          <w:rFonts w:ascii="Times New Roman" w:hAnsi="Times New Roman" w:cs="Times New Roman"/>
          <w:sz w:val="24"/>
          <w:szCs w:val="24"/>
        </w:rPr>
        <w:t>” współfinansowanego z Europejskiego Funduszu Rozwoju Regionalnego w ramach Działania 2.1 ,,</w:t>
      </w:r>
      <w:r w:rsidRPr="00CB2F2F">
        <w:rPr>
          <w:rFonts w:ascii="Times New Roman" w:hAnsi="Times New Roman" w:cs="Times New Roman"/>
          <w:i/>
          <w:sz w:val="24"/>
          <w:szCs w:val="24"/>
        </w:rPr>
        <w:t>Wsparcie świętokrzyskich IOB w celu zwiększenia poziomu przedsiębiorczości w regionie</w:t>
      </w:r>
      <w:r w:rsidRPr="00CB2F2F">
        <w:rPr>
          <w:rFonts w:ascii="Times New Roman" w:hAnsi="Times New Roman" w:cs="Times New Roman"/>
          <w:sz w:val="24"/>
          <w:szCs w:val="24"/>
        </w:rPr>
        <w:t>” Osi 2 „Konkurencyjna gospodarka” Regionalnego Programu Operacyjnego Województwa Świętokrzyskiego na lata 2014-2020.</w:t>
      </w:r>
    </w:p>
    <w:p w:rsidR="00E9308B" w:rsidRPr="00E9308B" w:rsidRDefault="00E9308B" w:rsidP="00E52453">
      <w:pPr>
        <w:spacing w:after="0" w:line="360" w:lineRule="auto"/>
        <w:rPr>
          <w:rFonts w:ascii="Times New Roman" w:hAnsi="Times New Roman" w:cs="Times New Roman"/>
          <w:bCs/>
          <w:sz w:val="24"/>
          <w:szCs w:val="24"/>
        </w:rPr>
      </w:pPr>
    </w:p>
    <w:p w:rsidR="00E9308B" w:rsidRPr="00E9308B" w:rsidRDefault="00E9308B" w:rsidP="00E52453">
      <w:pPr>
        <w:spacing w:after="0" w:line="360" w:lineRule="auto"/>
        <w:rPr>
          <w:rFonts w:ascii="Times New Roman" w:hAnsi="Times New Roman" w:cs="Times New Roman"/>
          <w:bCs/>
          <w:sz w:val="24"/>
          <w:szCs w:val="24"/>
        </w:rPr>
      </w:pPr>
    </w:p>
    <w:p w:rsidR="00E9308B" w:rsidRPr="00E9308B" w:rsidRDefault="00E9308B" w:rsidP="00E52453">
      <w:pPr>
        <w:spacing w:after="0" w:line="360" w:lineRule="auto"/>
        <w:rPr>
          <w:rFonts w:ascii="Times New Roman" w:hAnsi="Times New Roman" w:cs="Times New Roman"/>
          <w:bCs/>
          <w:sz w:val="24"/>
          <w:szCs w:val="24"/>
        </w:rPr>
      </w:pPr>
    </w:p>
    <w:p w:rsidR="00E9308B" w:rsidRPr="00E9308B" w:rsidRDefault="00E9308B" w:rsidP="00E52453">
      <w:pPr>
        <w:spacing w:after="0" w:line="360" w:lineRule="auto"/>
        <w:rPr>
          <w:rFonts w:ascii="Times New Roman" w:hAnsi="Times New Roman" w:cs="Times New Roman"/>
          <w:bCs/>
          <w:sz w:val="24"/>
          <w:szCs w:val="24"/>
        </w:rPr>
      </w:pPr>
    </w:p>
    <w:p w:rsidR="00E9308B" w:rsidRPr="00E9308B" w:rsidRDefault="00E9308B" w:rsidP="00E52453">
      <w:pPr>
        <w:spacing w:after="0" w:line="360" w:lineRule="auto"/>
        <w:rPr>
          <w:rFonts w:ascii="Times New Roman" w:hAnsi="Times New Roman" w:cs="Times New Roman"/>
          <w:bCs/>
          <w:sz w:val="24"/>
          <w:szCs w:val="24"/>
        </w:rPr>
      </w:pPr>
    </w:p>
    <w:p w:rsidR="00E9308B" w:rsidRPr="00E9308B" w:rsidRDefault="00E9308B" w:rsidP="00E52453">
      <w:pPr>
        <w:spacing w:after="0" w:line="360" w:lineRule="auto"/>
        <w:rPr>
          <w:rFonts w:ascii="Times New Roman" w:hAnsi="Times New Roman" w:cs="Times New Roman"/>
          <w:bCs/>
          <w:sz w:val="24"/>
          <w:szCs w:val="24"/>
        </w:rPr>
      </w:pPr>
    </w:p>
    <w:p w:rsidR="00E9308B" w:rsidRPr="00E9308B" w:rsidRDefault="00E9308B" w:rsidP="00E52453">
      <w:pPr>
        <w:spacing w:after="0" w:line="360" w:lineRule="auto"/>
        <w:rPr>
          <w:rFonts w:ascii="Times New Roman" w:hAnsi="Times New Roman" w:cs="Times New Roman"/>
          <w:bCs/>
          <w:sz w:val="24"/>
          <w:szCs w:val="24"/>
        </w:rPr>
      </w:pPr>
    </w:p>
    <w:p w:rsidR="00E9308B" w:rsidRPr="00E9308B" w:rsidRDefault="00E9308B" w:rsidP="00E52453">
      <w:pPr>
        <w:spacing w:after="0" w:line="360" w:lineRule="auto"/>
        <w:rPr>
          <w:rFonts w:ascii="Times New Roman" w:hAnsi="Times New Roman" w:cs="Times New Roman"/>
          <w:bCs/>
          <w:sz w:val="24"/>
          <w:szCs w:val="24"/>
        </w:rPr>
      </w:pPr>
    </w:p>
    <w:p w:rsidR="00E9308B" w:rsidRPr="00E9308B" w:rsidRDefault="00E9308B" w:rsidP="00E52453">
      <w:pPr>
        <w:spacing w:after="0" w:line="360" w:lineRule="auto"/>
        <w:rPr>
          <w:rFonts w:ascii="Times New Roman" w:hAnsi="Times New Roman" w:cs="Times New Roman"/>
          <w:bCs/>
          <w:sz w:val="24"/>
          <w:szCs w:val="24"/>
        </w:rPr>
      </w:pPr>
    </w:p>
    <w:p w:rsidR="00E9308B" w:rsidRPr="00E9308B" w:rsidRDefault="00E9308B" w:rsidP="00E52453">
      <w:pPr>
        <w:spacing w:after="0" w:line="360" w:lineRule="auto"/>
        <w:rPr>
          <w:rFonts w:ascii="Times New Roman" w:hAnsi="Times New Roman" w:cs="Times New Roman"/>
          <w:bCs/>
          <w:sz w:val="24"/>
          <w:szCs w:val="24"/>
        </w:rPr>
      </w:pPr>
    </w:p>
    <w:p w:rsidR="00E9308B" w:rsidRPr="00E9308B" w:rsidRDefault="00E9308B" w:rsidP="00E52453">
      <w:pPr>
        <w:spacing w:after="0" w:line="360" w:lineRule="auto"/>
        <w:rPr>
          <w:rFonts w:ascii="Times New Roman" w:hAnsi="Times New Roman" w:cs="Times New Roman"/>
          <w:bCs/>
          <w:sz w:val="24"/>
          <w:szCs w:val="24"/>
        </w:rPr>
      </w:pPr>
    </w:p>
    <w:p w:rsidR="00E9308B" w:rsidRDefault="00E9308B">
      <w:pPr>
        <w:rPr>
          <w:rFonts w:ascii="Times New Roman" w:hAnsi="Times New Roman" w:cs="Times New Roman"/>
          <w:bCs/>
          <w:sz w:val="24"/>
          <w:szCs w:val="24"/>
        </w:rPr>
      </w:pPr>
      <w:r>
        <w:rPr>
          <w:rFonts w:ascii="Times New Roman" w:hAnsi="Times New Roman" w:cs="Times New Roman"/>
          <w:bCs/>
          <w:sz w:val="24"/>
          <w:szCs w:val="24"/>
        </w:rPr>
        <w:br w:type="page"/>
      </w:r>
    </w:p>
    <w:p w:rsidR="00E9308B" w:rsidRPr="00CE6DC7" w:rsidRDefault="00E9308B" w:rsidP="00E52453">
      <w:pPr>
        <w:spacing w:after="0" w:line="360" w:lineRule="auto"/>
        <w:rPr>
          <w:rFonts w:ascii="Times New Roman" w:hAnsi="Times New Roman" w:cs="Times New Roman"/>
          <w:b/>
          <w:bCs/>
          <w:sz w:val="24"/>
          <w:szCs w:val="24"/>
        </w:rPr>
      </w:pPr>
      <w:r w:rsidRPr="00CE6DC7">
        <w:rPr>
          <w:rFonts w:ascii="Times New Roman" w:hAnsi="Times New Roman" w:cs="Times New Roman"/>
          <w:b/>
          <w:bCs/>
          <w:sz w:val="24"/>
          <w:szCs w:val="24"/>
        </w:rPr>
        <w:lastRenderedPageBreak/>
        <w:t xml:space="preserve">Spis treści </w:t>
      </w:r>
    </w:p>
    <w:p w:rsidR="00E223EC" w:rsidRPr="00E223EC" w:rsidRDefault="00E223EC" w:rsidP="00B257D5">
      <w:pPr>
        <w:pStyle w:val="Spistreci1"/>
        <w:tabs>
          <w:tab w:val="left" w:pos="709"/>
          <w:tab w:val="right" w:leader="dot" w:pos="10456"/>
        </w:tabs>
        <w:spacing w:line="360" w:lineRule="auto"/>
        <w:rPr>
          <w:rFonts w:ascii="Times New Roman" w:eastAsiaTheme="minorEastAsia" w:hAnsi="Times New Roman" w:cs="Times New Roman"/>
          <w:noProof/>
          <w:sz w:val="24"/>
          <w:szCs w:val="24"/>
          <w:lang w:eastAsia="pl-PL"/>
        </w:rPr>
      </w:pPr>
      <w:r w:rsidRPr="00E223EC">
        <w:rPr>
          <w:rFonts w:ascii="Times New Roman" w:hAnsi="Times New Roman" w:cs="Times New Roman"/>
          <w:bCs/>
          <w:sz w:val="24"/>
          <w:szCs w:val="24"/>
        </w:rPr>
        <w:fldChar w:fldCharType="begin"/>
      </w:r>
      <w:r w:rsidRPr="00E223EC">
        <w:rPr>
          <w:rFonts w:ascii="Times New Roman" w:hAnsi="Times New Roman" w:cs="Times New Roman"/>
          <w:bCs/>
          <w:sz w:val="24"/>
          <w:szCs w:val="24"/>
        </w:rPr>
        <w:instrText xml:space="preserve"> TOC \o "1-1" \h \z \u </w:instrText>
      </w:r>
      <w:r w:rsidRPr="00E223EC">
        <w:rPr>
          <w:rFonts w:ascii="Times New Roman" w:hAnsi="Times New Roman" w:cs="Times New Roman"/>
          <w:bCs/>
          <w:sz w:val="24"/>
          <w:szCs w:val="24"/>
        </w:rPr>
        <w:fldChar w:fldCharType="separate"/>
      </w:r>
      <w:hyperlink w:anchor="_Toc3204549" w:history="1">
        <w:r w:rsidRPr="00E223EC">
          <w:rPr>
            <w:rStyle w:val="Hipercze"/>
            <w:rFonts w:ascii="Times New Roman" w:hAnsi="Times New Roman" w:cs="Times New Roman"/>
            <w:noProof/>
            <w:sz w:val="24"/>
            <w:szCs w:val="24"/>
          </w:rPr>
          <w:t>I.</w:t>
        </w:r>
        <w:r w:rsidRPr="00E223EC">
          <w:rPr>
            <w:rFonts w:ascii="Times New Roman" w:eastAsiaTheme="minorEastAsia" w:hAnsi="Times New Roman" w:cs="Times New Roman"/>
            <w:noProof/>
            <w:sz w:val="24"/>
            <w:szCs w:val="24"/>
            <w:lang w:eastAsia="pl-PL"/>
          </w:rPr>
          <w:tab/>
        </w:r>
        <w:r w:rsidRPr="00E223EC">
          <w:rPr>
            <w:rStyle w:val="Hipercze"/>
            <w:rFonts w:ascii="Times New Roman" w:hAnsi="Times New Roman" w:cs="Times New Roman"/>
            <w:noProof/>
            <w:sz w:val="24"/>
            <w:szCs w:val="24"/>
          </w:rPr>
          <w:t>Zamawiający</w:t>
        </w:r>
        <w:r w:rsidRPr="00E223EC">
          <w:rPr>
            <w:rFonts w:ascii="Times New Roman" w:hAnsi="Times New Roman" w:cs="Times New Roman"/>
            <w:noProof/>
            <w:webHidden/>
            <w:sz w:val="24"/>
            <w:szCs w:val="24"/>
          </w:rPr>
          <w:tab/>
        </w:r>
        <w:r w:rsidRPr="00E223EC">
          <w:rPr>
            <w:rFonts w:ascii="Times New Roman" w:hAnsi="Times New Roman" w:cs="Times New Roman"/>
            <w:noProof/>
            <w:webHidden/>
            <w:sz w:val="24"/>
            <w:szCs w:val="24"/>
          </w:rPr>
          <w:fldChar w:fldCharType="begin"/>
        </w:r>
        <w:r w:rsidRPr="00E223EC">
          <w:rPr>
            <w:rFonts w:ascii="Times New Roman" w:hAnsi="Times New Roman" w:cs="Times New Roman"/>
            <w:noProof/>
            <w:webHidden/>
            <w:sz w:val="24"/>
            <w:szCs w:val="24"/>
          </w:rPr>
          <w:instrText xml:space="preserve"> PAGEREF _Toc3204549 \h </w:instrText>
        </w:r>
        <w:r w:rsidRPr="00E223EC">
          <w:rPr>
            <w:rFonts w:ascii="Times New Roman" w:hAnsi="Times New Roman" w:cs="Times New Roman"/>
            <w:noProof/>
            <w:webHidden/>
            <w:sz w:val="24"/>
            <w:szCs w:val="24"/>
          </w:rPr>
        </w:r>
        <w:r w:rsidRPr="00E223EC">
          <w:rPr>
            <w:rFonts w:ascii="Times New Roman" w:hAnsi="Times New Roman" w:cs="Times New Roman"/>
            <w:noProof/>
            <w:webHidden/>
            <w:sz w:val="24"/>
            <w:szCs w:val="24"/>
          </w:rPr>
          <w:fldChar w:fldCharType="separate"/>
        </w:r>
        <w:r w:rsidR="006F1CEE">
          <w:rPr>
            <w:rFonts w:ascii="Times New Roman" w:hAnsi="Times New Roman" w:cs="Times New Roman"/>
            <w:noProof/>
            <w:webHidden/>
            <w:sz w:val="24"/>
            <w:szCs w:val="24"/>
          </w:rPr>
          <w:t>3</w:t>
        </w:r>
        <w:r w:rsidRPr="00E223EC">
          <w:rPr>
            <w:rFonts w:ascii="Times New Roman" w:hAnsi="Times New Roman" w:cs="Times New Roman"/>
            <w:noProof/>
            <w:webHidden/>
            <w:sz w:val="24"/>
            <w:szCs w:val="24"/>
          </w:rPr>
          <w:fldChar w:fldCharType="end"/>
        </w:r>
      </w:hyperlink>
    </w:p>
    <w:p w:rsidR="00E223EC" w:rsidRPr="00E223EC" w:rsidRDefault="00A433FB" w:rsidP="00B257D5">
      <w:pPr>
        <w:pStyle w:val="Spistreci1"/>
        <w:tabs>
          <w:tab w:val="left" w:pos="660"/>
          <w:tab w:val="left" w:pos="709"/>
          <w:tab w:val="right" w:leader="dot" w:pos="10456"/>
        </w:tabs>
        <w:spacing w:line="360" w:lineRule="auto"/>
        <w:rPr>
          <w:rFonts w:ascii="Times New Roman" w:eastAsiaTheme="minorEastAsia" w:hAnsi="Times New Roman" w:cs="Times New Roman"/>
          <w:noProof/>
          <w:sz w:val="24"/>
          <w:szCs w:val="24"/>
          <w:lang w:eastAsia="pl-PL"/>
        </w:rPr>
      </w:pPr>
      <w:hyperlink w:anchor="_Toc3204550" w:history="1">
        <w:r w:rsidR="00E223EC" w:rsidRPr="00E223EC">
          <w:rPr>
            <w:rStyle w:val="Hipercze"/>
            <w:rFonts w:ascii="Times New Roman" w:hAnsi="Times New Roman" w:cs="Times New Roman"/>
            <w:noProof/>
            <w:sz w:val="24"/>
            <w:szCs w:val="24"/>
          </w:rPr>
          <w:t>II.</w:t>
        </w:r>
        <w:r w:rsidR="00E223EC" w:rsidRPr="00E223EC">
          <w:rPr>
            <w:rFonts w:ascii="Times New Roman" w:eastAsiaTheme="minorEastAsia" w:hAnsi="Times New Roman" w:cs="Times New Roman"/>
            <w:noProof/>
            <w:sz w:val="24"/>
            <w:szCs w:val="24"/>
            <w:lang w:eastAsia="pl-PL"/>
          </w:rPr>
          <w:tab/>
        </w:r>
        <w:r w:rsidR="00E223EC" w:rsidRPr="00E223EC">
          <w:rPr>
            <w:rStyle w:val="Hipercze"/>
            <w:rFonts w:ascii="Times New Roman" w:hAnsi="Times New Roman" w:cs="Times New Roman"/>
            <w:noProof/>
            <w:sz w:val="24"/>
            <w:szCs w:val="24"/>
          </w:rPr>
          <w:t>Postanowienia ogólne</w:t>
        </w:r>
        <w:r w:rsidR="00E223EC" w:rsidRPr="00E223EC">
          <w:rPr>
            <w:rFonts w:ascii="Times New Roman" w:hAnsi="Times New Roman" w:cs="Times New Roman"/>
            <w:noProof/>
            <w:webHidden/>
            <w:sz w:val="24"/>
            <w:szCs w:val="24"/>
          </w:rPr>
          <w:tab/>
        </w:r>
        <w:r w:rsidR="00E223EC" w:rsidRPr="00E223EC">
          <w:rPr>
            <w:rFonts w:ascii="Times New Roman" w:hAnsi="Times New Roman" w:cs="Times New Roman"/>
            <w:noProof/>
            <w:webHidden/>
            <w:sz w:val="24"/>
            <w:szCs w:val="24"/>
          </w:rPr>
          <w:fldChar w:fldCharType="begin"/>
        </w:r>
        <w:r w:rsidR="00E223EC" w:rsidRPr="00E223EC">
          <w:rPr>
            <w:rFonts w:ascii="Times New Roman" w:hAnsi="Times New Roman" w:cs="Times New Roman"/>
            <w:noProof/>
            <w:webHidden/>
            <w:sz w:val="24"/>
            <w:szCs w:val="24"/>
          </w:rPr>
          <w:instrText xml:space="preserve"> PAGEREF _Toc3204550 \h </w:instrText>
        </w:r>
        <w:r w:rsidR="00E223EC" w:rsidRPr="00E223EC">
          <w:rPr>
            <w:rFonts w:ascii="Times New Roman" w:hAnsi="Times New Roman" w:cs="Times New Roman"/>
            <w:noProof/>
            <w:webHidden/>
            <w:sz w:val="24"/>
            <w:szCs w:val="24"/>
          </w:rPr>
        </w:r>
        <w:r w:rsidR="00E223EC" w:rsidRPr="00E223EC">
          <w:rPr>
            <w:rFonts w:ascii="Times New Roman" w:hAnsi="Times New Roman" w:cs="Times New Roman"/>
            <w:noProof/>
            <w:webHidden/>
            <w:sz w:val="24"/>
            <w:szCs w:val="24"/>
          </w:rPr>
          <w:fldChar w:fldCharType="separate"/>
        </w:r>
        <w:r w:rsidR="006F1CEE">
          <w:rPr>
            <w:rFonts w:ascii="Times New Roman" w:hAnsi="Times New Roman" w:cs="Times New Roman"/>
            <w:noProof/>
            <w:webHidden/>
            <w:sz w:val="24"/>
            <w:szCs w:val="24"/>
          </w:rPr>
          <w:t>3</w:t>
        </w:r>
        <w:r w:rsidR="00E223EC" w:rsidRPr="00E223EC">
          <w:rPr>
            <w:rFonts w:ascii="Times New Roman" w:hAnsi="Times New Roman" w:cs="Times New Roman"/>
            <w:noProof/>
            <w:webHidden/>
            <w:sz w:val="24"/>
            <w:szCs w:val="24"/>
          </w:rPr>
          <w:fldChar w:fldCharType="end"/>
        </w:r>
      </w:hyperlink>
    </w:p>
    <w:p w:rsidR="00E223EC" w:rsidRPr="00E223EC" w:rsidRDefault="00A433FB" w:rsidP="00B257D5">
      <w:pPr>
        <w:pStyle w:val="Spistreci1"/>
        <w:tabs>
          <w:tab w:val="left" w:pos="660"/>
          <w:tab w:val="left" w:pos="709"/>
          <w:tab w:val="right" w:leader="dot" w:pos="10456"/>
        </w:tabs>
        <w:spacing w:line="360" w:lineRule="auto"/>
        <w:rPr>
          <w:rFonts w:ascii="Times New Roman" w:eastAsiaTheme="minorEastAsia" w:hAnsi="Times New Roman" w:cs="Times New Roman"/>
          <w:noProof/>
          <w:sz w:val="24"/>
          <w:szCs w:val="24"/>
          <w:lang w:eastAsia="pl-PL"/>
        </w:rPr>
      </w:pPr>
      <w:hyperlink w:anchor="_Toc3204551" w:history="1">
        <w:r w:rsidR="00E223EC" w:rsidRPr="00E223EC">
          <w:rPr>
            <w:rStyle w:val="Hipercze"/>
            <w:rFonts w:ascii="Times New Roman" w:hAnsi="Times New Roman" w:cs="Times New Roman"/>
            <w:noProof/>
            <w:sz w:val="24"/>
            <w:szCs w:val="24"/>
          </w:rPr>
          <w:t>III.</w:t>
        </w:r>
        <w:r w:rsidR="00E223EC" w:rsidRPr="00E223EC">
          <w:rPr>
            <w:rFonts w:ascii="Times New Roman" w:eastAsiaTheme="minorEastAsia" w:hAnsi="Times New Roman" w:cs="Times New Roman"/>
            <w:noProof/>
            <w:sz w:val="24"/>
            <w:szCs w:val="24"/>
            <w:lang w:eastAsia="pl-PL"/>
          </w:rPr>
          <w:tab/>
        </w:r>
        <w:r w:rsidR="00E223EC" w:rsidRPr="00E223EC">
          <w:rPr>
            <w:rStyle w:val="Hipercze"/>
            <w:rFonts w:ascii="Times New Roman" w:hAnsi="Times New Roman" w:cs="Times New Roman"/>
            <w:noProof/>
            <w:sz w:val="24"/>
            <w:szCs w:val="24"/>
          </w:rPr>
          <w:t>Nazwa zadania</w:t>
        </w:r>
        <w:r w:rsidR="00E223EC" w:rsidRPr="00E223EC">
          <w:rPr>
            <w:rFonts w:ascii="Times New Roman" w:hAnsi="Times New Roman" w:cs="Times New Roman"/>
            <w:noProof/>
            <w:webHidden/>
            <w:sz w:val="24"/>
            <w:szCs w:val="24"/>
          </w:rPr>
          <w:tab/>
        </w:r>
        <w:r w:rsidR="00E223EC" w:rsidRPr="00E223EC">
          <w:rPr>
            <w:rFonts w:ascii="Times New Roman" w:hAnsi="Times New Roman" w:cs="Times New Roman"/>
            <w:noProof/>
            <w:webHidden/>
            <w:sz w:val="24"/>
            <w:szCs w:val="24"/>
          </w:rPr>
          <w:fldChar w:fldCharType="begin"/>
        </w:r>
        <w:r w:rsidR="00E223EC" w:rsidRPr="00E223EC">
          <w:rPr>
            <w:rFonts w:ascii="Times New Roman" w:hAnsi="Times New Roman" w:cs="Times New Roman"/>
            <w:noProof/>
            <w:webHidden/>
            <w:sz w:val="24"/>
            <w:szCs w:val="24"/>
          </w:rPr>
          <w:instrText xml:space="preserve"> PAGEREF _Toc3204551 \h </w:instrText>
        </w:r>
        <w:r w:rsidR="00E223EC" w:rsidRPr="00E223EC">
          <w:rPr>
            <w:rFonts w:ascii="Times New Roman" w:hAnsi="Times New Roman" w:cs="Times New Roman"/>
            <w:noProof/>
            <w:webHidden/>
            <w:sz w:val="24"/>
            <w:szCs w:val="24"/>
          </w:rPr>
        </w:r>
        <w:r w:rsidR="00E223EC" w:rsidRPr="00E223EC">
          <w:rPr>
            <w:rFonts w:ascii="Times New Roman" w:hAnsi="Times New Roman" w:cs="Times New Roman"/>
            <w:noProof/>
            <w:webHidden/>
            <w:sz w:val="24"/>
            <w:szCs w:val="24"/>
          </w:rPr>
          <w:fldChar w:fldCharType="separate"/>
        </w:r>
        <w:r w:rsidR="006F1CEE">
          <w:rPr>
            <w:rFonts w:ascii="Times New Roman" w:hAnsi="Times New Roman" w:cs="Times New Roman"/>
            <w:noProof/>
            <w:webHidden/>
            <w:sz w:val="24"/>
            <w:szCs w:val="24"/>
          </w:rPr>
          <w:t>3</w:t>
        </w:r>
        <w:r w:rsidR="00E223EC" w:rsidRPr="00E223EC">
          <w:rPr>
            <w:rFonts w:ascii="Times New Roman" w:hAnsi="Times New Roman" w:cs="Times New Roman"/>
            <w:noProof/>
            <w:webHidden/>
            <w:sz w:val="24"/>
            <w:szCs w:val="24"/>
          </w:rPr>
          <w:fldChar w:fldCharType="end"/>
        </w:r>
      </w:hyperlink>
    </w:p>
    <w:p w:rsidR="00E223EC" w:rsidRPr="00E223EC" w:rsidRDefault="00A433FB" w:rsidP="00B257D5">
      <w:pPr>
        <w:pStyle w:val="Spistreci1"/>
        <w:tabs>
          <w:tab w:val="left" w:pos="660"/>
          <w:tab w:val="left" w:pos="709"/>
          <w:tab w:val="right" w:leader="dot" w:pos="10456"/>
        </w:tabs>
        <w:spacing w:line="360" w:lineRule="auto"/>
        <w:rPr>
          <w:rFonts w:ascii="Times New Roman" w:eastAsiaTheme="minorEastAsia" w:hAnsi="Times New Roman" w:cs="Times New Roman"/>
          <w:noProof/>
          <w:sz w:val="24"/>
          <w:szCs w:val="24"/>
          <w:lang w:eastAsia="pl-PL"/>
        </w:rPr>
      </w:pPr>
      <w:hyperlink w:anchor="_Toc3204552" w:history="1">
        <w:r w:rsidR="00E223EC" w:rsidRPr="00E223EC">
          <w:rPr>
            <w:rStyle w:val="Hipercze"/>
            <w:rFonts w:ascii="Times New Roman" w:hAnsi="Times New Roman" w:cs="Times New Roman"/>
            <w:noProof/>
            <w:sz w:val="24"/>
            <w:szCs w:val="24"/>
          </w:rPr>
          <w:t>IV.</w:t>
        </w:r>
        <w:r w:rsidR="00E223EC" w:rsidRPr="00E223EC">
          <w:rPr>
            <w:rFonts w:ascii="Times New Roman" w:eastAsiaTheme="minorEastAsia" w:hAnsi="Times New Roman" w:cs="Times New Roman"/>
            <w:noProof/>
            <w:sz w:val="24"/>
            <w:szCs w:val="24"/>
            <w:lang w:eastAsia="pl-PL"/>
          </w:rPr>
          <w:tab/>
        </w:r>
        <w:r w:rsidR="00E223EC" w:rsidRPr="00E223EC">
          <w:rPr>
            <w:rStyle w:val="Hipercze"/>
            <w:rFonts w:ascii="Times New Roman" w:hAnsi="Times New Roman" w:cs="Times New Roman"/>
            <w:noProof/>
            <w:sz w:val="24"/>
            <w:szCs w:val="24"/>
          </w:rPr>
          <w:t>Przedmiot zamówienia</w:t>
        </w:r>
        <w:r w:rsidR="00E223EC" w:rsidRPr="00E223EC">
          <w:rPr>
            <w:rFonts w:ascii="Times New Roman" w:hAnsi="Times New Roman" w:cs="Times New Roman"/>
            <w:noProof/>
            <w:webHidden/>
            <w:sz w:val="24"/>
            <w:szCs w:val="24"/>
          </w:rPr>
          <w:tab/>
        </w:r>
        <w:r w:rsidR="00E223EC" w:rsidRPr="00E223EC">
          <w:rPr>
            <w:rFonts w:ascii="Times New Roman" w:hAnsi="Times New Roman" w:cs="Times New Roman"/>
            <w:noProof/>
            <w:webHidden/>
            <w:sz w:val="24"/>
            <w:szCs w:val="24"/>
          </w:rPr>
          <w:fldChar w:fldCharType="begin"/>
        </w:r>
        <w:r w:rsidR="00E223EC" w:rsidRPr="00E223EC">
          <w:rPr>
            <w:rFonts w:ascii="Times New Roman" w:hAnsi="Times New Roman" w:cs="Times New Roman"/>
            <w:noProof/>
            <w:webHidden/>
            <w:sz w:val="24"/>
            <w:szCs w:val="24"/>
          </w:rPr>
          <w:instrText xml:space="preserve"> PAGEREF _Toc3204552 \h </w:instrText>
        </w:r>
        <w:r w:rsidR="00E223EC" w:rsidRPr="00E223EC">
          <w:rPr>
            <w:rFonts w:ascii="Times New Roman" w:hAnsi="Times New Roman" w:cs="Times New Roman"/>
            <w:noProof/>
            <w:webHidden/>
            <w:sz w:val="24"/>
            <w:szCs w:val="24"/>
          </w:rPr>
        </w:r>
        <w:r w:rsidR="00E223EC" w:rsidRPr="00E223EC">
          <w:rPr>
            <w:rFonts w:ascii="Times New Roman" w:hAnsi="Times New Roman" w:cs="Times New Roman"/>
            <w:noProof/>
            <w:webHidden/>
            <w:sz w:val="24"/>
            <w:szCs w:val="24"/>
          </w:rPr>
          <w:fldChar w:fldCharType="separate"/>
        </w:r>
        <w:r w:rsidR="006F1CEE">
          <w:rPr>
            <w:rFonts w:ascii="Times New Roman" w:hAnsi="Times New Roman" w:cs="Times New Roman"/>
            <w:noProof/>
            <w:webHidden/>
            <w:sz w:val="24"/>
            <w:szCs w:val="24"/>
          </w:rPr>
          <w:t>4</w:t>
        </w:r>
        <w:r w:rsidR="00E223EC" w:rsidRPr="00E223EC">
          <w:rPr>
            <w:rFonts w:ascii="Times New Roman" w:hAnsi="Times New Roman" w:cs="Times New Roman"/>
            <w:noProof/>
            <w:webHidden/>
            <w:sz w:val="24"/>
            <w:szCs w:val="24"/>
          </w:rPr>
          <w:fldChar w:fldCharType="end"/>
        </w:r>
      </w:hyperlink>
    </w:p>
    <w:p w:rsidR="00E223EC" w:rsidRPr="00E223EC" w:rsidRDefault="00A433FB" w:rsidP="00B257D5">
      <w:pPr>
        <w:pStyle w:val="Spistreci1"/>
        <w:tabs>
          <w:tab w:val="left" w:pos="709"/>
          <w:tab w:val="right" w:leader="dot" w:pos="10456"/>
        </w:tabs>
        <w:spacing w:line="360" w:lineRule="auto"/>
        <w:rPr>
          <w:rFonts w:ascii="Times New Roman" w:eastAsiaTheme="minorEastAsia" w:hAnsi="Times New Roman" w:cs="Times New Roman"/>
          <w:noProof/>
          <w:sz w:val="24"/>
          <w:szCs w:val="24"/>
          <w:lang w:eastAsia="pl-PL"/>
        </w:rPr>
      </w:pPr>
      <w:hyperlink w:anchor="_Toc3204553" w:history="1">
        <w:r w:rsidR="00E223EC" w:rsidRPr="00E223EC">
          <w:rPr>
            <w:rStyle w:val="Hipercze"/>
            <w:rFonts w:ascii="Times New Roman" w:hAnsi="Times New Roman" w:cs="Times New Roman"/>
            <w:noProof/>
            <w:sz w:val="24"/>
            <w:szCs w:val="24"/>
          </w:rPr>
          <w:t>V.</w:t>
        </w:r>
        <w:r w:rsidR="00E223EC" w:rsidRPr="00E223EC">
          <w:rPr>
            <w:rFonts w:ascii="Times New Roman" w:eastAsiaTheme="minorEastAsia" w:hAnsi="Times New Roman" w:cs="Times New Roman"/>
            <w:noProof/>
            <w:sz w:val="24"/>
            <w:szCs w:val="24"/>
            <w:lang w:eastAsia="pl-PL"/>
          </w:rPr>
          <w:tab/>
        </w:r>
        <w:r w:rsidR="00E223EC" w:rsidRPr="00E223EC">
          <w:rPr>
            <w:rStyle w:val="Hipercze"/>
            <w:rFonts w:ascii="Times New Roman" w:hAnsi="Times New Roman" w:cs="Times New Roman"/>
            <w:noProof/>
            <w:sz w:val="24"/>
            <w:szCs w:val="24"/>
          </w:rPr>
          <w:t>Warunki udziału w postępowaniu oraz opis sposobu dokonywania oceny ich spełniania</w:t>
        </w:r>
        <w:r w:rsidR="00E223EC" w:rsidRPr="00E223EC">
          <w:rPr>
            <w:rFonts w:ascii="Times New Roman" w:hAnsi="Times New Roman" w:cs="Times New Roman"/>
            <w:noProof/>
            <w:webHidden/>
            <w:sz w:val="24"/>
            <w:szCs w:val="24"/>
          </w:rPr>
          <w:tab/>
        </w:r>
        <w:r w:rsidR="00E223EC" w:rsidRPr="00E223EC">
          <w:rPr>
            <w:rFonts w:ascii="Times New Roman" w:hAnsi="Times New Roman" w:cs="Times New Roman"/>
            <w:noProof/>
            <w:webHidden/>
            <w:sz w:val="24"/>
            <w:szCs w:val="24"/>
          </w:rPr>
          <w:fldChar w:fldCharType="begin"/>
        </w:r>
        <w:r w:rsidR="00E223EC" w:rsidRPr="00E223EC">
          <w:rPr>
            <w:rFonts w:ascii="Times New Roman" w:hAnsi="Times New Roman" w:cs="Times New Roman"/>
            <w:noProof/>
            <w:webHidden/>
            <w:sz w:val="24"/>
            <w:szCs w:val="24"/>
          </w:rPr>
          <w:instrText xml:space="preserve"> PAGEREF _Toc3204553 \h </w:instrText>
        </w:r>
        <w:r w:rsidR="00E223EC" w:rsidRPr="00E223EC">
          <w:rPr>
            <w:rFonts w:ascii="Times New Roman" w:hAnsi="Times New Roman" w:cs="Times New Roman"/>
            <w:noProof/>
            <w:webHidden/>
            <w:sz w:val="24"/>
            <w:szCs w:val="24"/>
          </w:rPr>
        </w:r>
        <w:r w:rsidR="00E223EC" w:rsidRPr="00E223EC">
          <w:rPr>
            <w:rFonts w:ascii="Times New Roman" w:hAnsi="Times New Roman" w:cs="Times New Roman"/>
            <w:noProof/>
            <w:webHidden/>
            <w:sz w:val="24"/>
            <w:szCs w:val="24"/>
          </w:rPr>
          <w:fldChar w:fldCharType="separate"/>
        </w:r>
        <w:r w:rsidR="006F1CEE">
          <w:rPr>
            <w:rFonts w:ascii="Times New Roman" w:hAnsi="Times New Roman" w:cs="Times New Roman"/>
            <w:noProof/>
            <w:webHidden/>
            <w:sz w:val="24"/>
            <w:szCs w:val="24"/>
          </w:rPr>
          <w:t>6</w:t>
        </w:r>
        <w:r w:rsidR="00E223EC" w:rsidRPr="00E223EC">
          <w:rPr>
            <w:rFonts w:ascii="Times New Roman" w:hAnsi="Times New Roman" w:cs="Times New Roman"/>
            <w:noProof/>
            <w:webHidden/>
            <w:sz w:val="24"/>
            <w:szCs w:val="24"/>
          </w:rPr>
          <w:fldChar w:fldCharType="end"/>
        </w:r>
      </w:hyperlink>
    </w:p>
    <w:p w:rsidR="00E223EC" w:rsidRPr="00E223EC" w:rsidRDefault="00A433FB" w:rsidP="00B257D5">
      <w:pPr>
        <w:pStyle w:val="Spistreci1"/>
        <w:tabs>
          <w:tab w:val="left" w:pos="660"/>
          <w:tab w:val="left" w:pos="709"/>
          <w:tab w:val="right" w:leader="dot" w:pos="10456"/>
        </w:tabs>
        <w:spacing w:line="360" w:lineRule="auto"/>
        <w:rPr>
          <w:rFonts w:ascii="Times New Roman" w:eastAsiaTheme="minorEastAsia" w:hAnsi="Times New Roman" w:cs="Times New Roman"/>
          <w:noProof/>
          <w:sz w:val="24"/>
          <w:szCs w:val="24"/>
          <w:lang w:eastAsia="pl-PL"/>
        </w:rPr>
      </w:pPr>
      <w:hyperlink w:anchor="_Toc3204554" w:history="1">
        <w:r w:rsidR="00E223EC" w:rsidRPr="00E223EC">
          <w:rPr>
            <w:rStyle w:val="Hipercze"/>
            <w:rFonts w:ascii="Times New Roman" w:hAnsi="Times New Roman" w:cs="Times New Roman"/>
            <w:noProof/>
            <w:sz w:val="24"/>
            <w:szCs w:val="24"/>
          </w:rPr>
          <w:t>VI.</w:t>
        </w:r>
        <w:r w:rsidR="00E223EC" w:rsidRPr="00E223EC">
          <w:rPr>
            <w:rFonts w:ascii="Times New Roman" w:eastAsiaTheme="minorEastAsia" w:hAnsi="Times New Roman" w:cs="Times New Roman"/>
            <w:noProof/>
            <w:sz w:val="24"/>
            <w:szCs w:val="24"/>
            <w:lang w:eastAsia="pl-PL"/>
          </w:rPr>
          <w:tab/>
        </w:r>
        <w:r w:rsidR="00E223EC" w:rsidRPr="00E223EC">
          <w:rPr>
            <w:rStyle w:val="Hipercze"/>
            <w:rFonts w:ascii="Times New Roman" w:hAnsi="Times New Roman" w:cs="Times New Roman"/>
            <w:noProof/>
            <w:sz w:val="24"/>
            <w:szCs w:val="24"/>
          </w:rPr>
          <w:t>Kryteria oceny ofert i wagi przypisane poszczególnym kryteriom</w:t>
        </w:r>
        <w:r w:rsidR="00E223EC" w:rsidRPr="00E223EC">
          <w:rPr>
            <w:rFonts w:ascii="Times New Roman" w:hAnsi="Times New Roman" w:cs="Times New Roman"/>
            <w:noProof/>
            <w:webHidden/>
            <w:sz w:val="24"/>
            <w:szCs w:val="24"/>
          </w:rPr>
          <w:tab/>
        </w:r>
        <w:r w:rsidR="00E223EC" w:rsidRPr="00E223EC">
          <w:rPr>
            <w:rFonts w:ascii="Times New Roman" w:hAnsi="Times New Roman" w:cs="Times New Roman"/>
            <w:noProof/>
            <w:webHidden/>
            <w:sz w:val="24"/>
            <w:szCs w:val="24"/>
          </w:rPr>
          <w:fldChar w:fldCharType="begin"/>
        </w:r>
        <w:r w:rsidR="00E223EC" w:rsidRPr="00E223EC">
          <w:rPr>
            <w:rFonts w:ascii="Times New Roman" w:hAnsi="Times New Roman" w:cs="Times New Roman"/>
            <w:noProof/>
            <w:webHidden/>
            <w:sz w:val="24"/>
            <w:szCs w:val="24"/>
          </w:rPr>
          <w:instrText xml:space="preserve"> PAGEREF _Toc3204554 \h </w:instrText>
        </w:r>
        <w:r w:rsidR="00E223EC" w:rsidRPr="00E223EC">
          <w:rPr>
            <w:rFonts w:ascii="Times New Roman" w:hAnsi="Times New Roman" w:cs="Times New Roman"/>
            <w:noProof/>
            <w:webHidden/>
            <w:sz w:val="24"/>
            <w:szCs w:val="24"/>
          </w:rPr>
        </w:r>
        <w:r w:rsidR="00E223EC" w:rsidRPr="00E223EC">
          <w:rPr>
            <w:rFonts w:ascii="Times New Roman" w:hAnsi="Times New Roman" w:cs="Times New Roman"/>
            <w:noProof/>
            <w:webHidden/>
            <w:sz w:val="24"/>
            <w:szCs w:val="24"/>
          </w:rPr>
          <w:fldChar w:fldCharType="separate"/>
        </w:r>
        <w:r w:rsidR="006F1CEE">
          <w:rPr>
            <w:rFonts w:ascii="Times New Roman" w:hAnsi="Times New Roman" w:cs="Times New Roman"/>
            <w:noProof/>
            <w:webHidden/>
            <w:sz w:val="24"/>
            <w:szCs w:val="24"/>
          </w:rPr>
          <w:t>6</w:t>
        </w:r>
        <w:r w:rsidR="00E223EC" w:rsidRPr="00E223EC">
          <w:rPr>
            <w:rFonts w:ascii="Times New Roman" w:hAnsi="Times New Roman" w:cs="Times New Roman"/>
            <w:noProof/>
            <w:webHidden/>
            <w:sz w:val="24"/>
            <w:szCs w:val="24"/>
          </w:rPr>
          <w:fldChar w:fldCharType="end"/>
        </w:r>
      </w:hyperlink>
    </w:p>
    <w:p w:rsidR="00E223EC" w:rsidRPr="00E223EC" w:rsidRDefault="00A433FB" w:rsidP="00B257D5">
      <w:pPr>
        <w:pStyle w:val="Spistreci1"/>
        <w:tabs>
          <w:tab w:val="left" w:pos="660"/>
          <w:tab w:val="left" w:pos="709"/>
          <w:tab w:val="right" w:leader="dot" w:pos="10456"/>
        </w:tabs>
        <w:spacing w:line="360" w:lineRule="auto"/>
        <w:rPr>
          <w:rFonts w:ascii="Times New Roman" w:eastAsiaTheme="minorEastAsia" w:hAnsi="Times New Roman" w:cs="Times New Roman"/>
          <w:noProof/>
          <w:sz w:val="24"/>
          <w:szCs w:val="24"/>
          <w:lang w:eastAsia="pl-PL"/>
        </w:rPr>
      </w:pPr>
      <w:hyperlink w:anchor="_Toc3204555" w:history="1">
        <w:r w:rsidR="00E223EC" w:rsidRPr="00E223EC">
          <w:rPr>
            <w:rStyle w:val="Hipercze"/>
            <w:rFonts w:ascii="Times New Roman" w:hAnsi="Times New Roman" w:cs="Times New Roman"/>
            <w:noProof/>
            <w:sz w:val="24"/>
            <w:szCs w:val="24"/>
          </w:rPr>
          <w:t>VII.</w:t>
        </w:r>
        <w:r w:rsidR="00E223EC" w:rsidRPr="00E223EC">
          <w:rPr>
            <w:rFonts w:ascii="Times New Roman" w:eastAsiaTheme="minorEastAsia" w:hAnsi="Times New Roman" w:cs="Times New Roman"/>
            <w:noProof/>
            <w:sz w:val="24"/>
            <w:szCs w:val="24"/>
            <w:lang w:eastAsia="pl-PL"/>
          </w:rPr>
          <w:tab/>
        </w:r>
        <w:r w:rsidR="00E223EC" w:rsidRPr="00E223EC">
          <w:rPr>
            <w:rStyle w:val="Hipercze"/>
            <w:rFonts w:ascii="Times New Roman" w:hAnsi="Times New Roman" w:cs="Times New Roman"/>
            <w:noProof/>
            <w:sz w:val="24"/>
            <w:szCs w:val="24"/>
          </w:rPr>
          <w:t>Opis sposobu przyznawania punktacji za spełniania danego kryterium oceny oferty</w:t>
        </w:r>
        <w:r w:rsidR="00E223EC" w:rsidRPr="00E223EC">
          <w:rPr>
            <w:rFonts w:ascii="Times New Roman" w:hAnsi="Times New Roman" w:cs="Times New Roman"/>
            <w:noProof/>
            <w:webHidden/>
            <w:sz w:val="24"/>
            <w:szCs w:val="24"/>
          </w:rPr>
          <w:tab/>
        </w:r>
        <w:r w:rsidR="00E223EC" w:rsidRPr="00E223EC">
          <w:rPr>
            <w:rFonts w:ascii="Times New Roman" w:hAnsi="Times New Roman" w:cs="Times New Roman"/>
            <w:noProof/>
            <w:webHidden/>
            <w:sz w:val="24"/>
            <w:szCs w:val="24"/>
          </w:rPr>
          <w:fldChar w:fldCharType="begin"/>
        </w:r>
        <w:r w:rsidR="00E223EC" w:rsidRPr="00E223EC">
          <w:rPr>
            <w:rFonts w:ascii="Times New Roman" w:hAnsi="Times New Roman" w:cs="Times New Roman"/>
            <w:noProof/>
            <w:webHidden/>
            <w:sz w:val="24"/>
            <w:szCs w:val="24"/>
          </w:rPr>
          <w:instrText xml:space="preserve"> PAGEREF _Toc3204555 \h </w:instrText>
        </w:r>
        <w:r w:rsidR="00E223EC" w:rsidRPr="00E223EC">
          <w:rPr>
            <w:rFonts w:ascii="Times New Roman" w:hAnsi="Times New Roman" w:cs="Times New Roman"/>
            <w:noProof/>
            <w:webHidden/>
            <w:sz w:val="24"/>
            <w:szCs w:val="24"/>
          </w:rPr>
        </w:r>
        <w:r w:rsidR="00E223EC" w:rsidRPr="00E223EC">
          <w:rPr>
            <w:rFonts w:ascii="Times New Roman" w:hAnsi="Times New Roman" w:cs="Times New Roman"/>
            <w:noProof/>
            <w:webHidden/>
            <w:sz w:val="24"/>
            <w:szCs w:val="24"/>
          </w:rPr>
          <w:fldChar w:fldCharType="separate"/>
        </w:r>
        <w:r w:rsidR="006F1CEE">
          <w:rPr>
            <w:rFonts w:ascii="Times New Roman" w:hAnsi="Times New Roman" w:cs="Times New Roman"/>
            <w:noProof/>
            <w:webHidden/>
            <w:sz w:val="24"/>
            <w:szCs w:val="24"/>
          </w:rPr>
          <w:t>7</w:t>
        </w:r>
        <w:r w:rsidR="00E223EC" w:rsidRPr="00E223EC">
          <w:rPr>
            <w:rFonts w:ascii="Times New Roman" w:hAnsi="Times New Roman" w:cs="Times New Roman"/>
            <w:noProof/>
            <w:webHidden/>
            <w:sz w:val="24"/>
            <w:szCs w:val="24"/>
          </w:rPr>
          <w:fldChar w:fldCharType="end"/>
        </w:r>
      </w:hyperlink>
    </w:p>
    <w:p w:rsidR="00E223EC" w:rsidRPr="00E223EC" w:rsidRDefault="00A433FB" w:rsidP="00B257D5">
      <w:pPr>
        <w:pStyle w:val="Spistreci1"/>
        <w:tabs>
          <w:tab w:val="left" w:pos="709"/>
          <w:tab w:val="left" w:pos="880"/>
          <w:tab w:val="right" w:leader="dot" w:pos="10456"/>
        </w:tabs>
        <w:spacing w:line="360" w:lineRule="auto"/>
        <w:rPr>
          <w:rFonts w:ascii="Times New Roman" w:eastAsiaTheme="minorEastAsia" w:hAnsi="Times New Roman" w:cs="Times New Roman"/>
          <w:noProof/>
          <w:sz w:val="24"/>
          <w:szCs w:val="24"/>
          <w:lang w:eastAsia="pl-PL"/>
        </w:rPr>
      </w:pPr>
      <w:hyperlink w:anchor="_Toc3204556" w:history="1">
        <w:r w:rsidR="00E223EC" w:rsidRPr="00E223EC">
          <w:rPr>
            <w:rStyle w:val="Hipercze"/>
            <w:rFonts w:ascii="Times New Roman" w:hAnsi="Times New Roman" w:cs="Times New Roman"/>
            <w:noProof/>
            <w:sz w:val="24"/>
            <w:szCs w:val="24"/>
          </w:rPr>
          <w:t>VIII.</w:t>
        </w:r>
        <w:r w:rsidR="00E223EC" w:rsidRPr="00E223EC">
          <w:rPr>
            <w:rFonts w:ascii="Times New Roman" w:eastAsiaTheme="minorEastAsia" w:hAnsi="Times New Roman" w:cs="Times New Roman"/>
            <w:noProof/>
            <w:sz w:val="24"/>
            <w:szCs w:val="24"/>
            <w:lang w:eastAsia="pl-PL"/>
          </w:rPr>
          <w:tab/>
        </w:r>
        <w:r w:rsidR="00E223EC" w:rsidRPr="00E223EC">
          <w:rPr>
            <w:rStyle w:val="Hipercze"/>
            <w:rFonts w:ascii="Times New Roman" w:hAnsi="Times New Roman" w:cs="Times New Roman"/>
            <w:noProof/>
            <w:sz w:val="24"/>
            <w:szCs w:val="24"/>
          </w:rPr>
          <w:t>Termin i miejsce składania ofert</w:t>
        </w:r>
        <w:r w:rsidR="00E223EC" w:rsidRPr="00E223EC">
          <w:rPr>
            <w:rFonts w:ascii="Times New Roman" w:hAnsi="Times New Roman" w:cs="Times New Roman"/>
            <w:noProof/>
            <w:webHidden/>
            <w:sz w:val="24"/>
            <w:szCs w:val="24"/>
          </w:rPr>
          <w:tab/>
        </w:r>
        <w:r w:rsidR="00E223EC" w:rsidRPr="00E223EC">
          <w:rPr>
            <w:rFonts w:ascii="Times New Roman" w:hAnsi="Times New Roman" w:cs="Times New Roman"/>
            <w:noProof/>
            <w:webHidden/>
            <w:sz w:val="24"/>
            <w:szCs w:val="24"/>
          </w:rPr>
          <w:fldChar w:fldCharType="begin"/>
        </w:r>
        <w:r w:rsidR="00E223EC" w:rsidRPr="00E223EC">
          <w:rPr>
            <w:rFonts w:ascii="Times New Roman" w:hAnsi="Times New Roman" w:cs="Times New Roman"/>
            <w:noProof/>
            <w:webHidden/>
            <w:sz w:val="24"/>
            <w:szCs w:val="24"/>
          </w:rPr>
          <w:instrText xml:space="preserve"> PAGEREF _Toc3204556 \h </w:instrText>
        </w:r>
        <w:r w:rsidR="00E223EC" w:rsidRPr="00E223EC">
          <w:rPr>
            <w:rFonts w:ascii="Times New Roman" w:hAnsi="Times New Roman" w:cs="Times New Roman"/>
            <w:noProof/>
            <w:webHidden/>
            <w:sz w:val="24"/>
            <w:szCs w:val="24"/>
          </w:rPr>
        </w:r>
        <w:r w:rsidR="00E223EC" w:rsidRPr="00E223EC">
          <w:rPr>
            <w:rFonts w:ascii="Times New Roman" w:hAnsi="Times New Roman" w:cs="Times New Roman"/>
            <w:noProof/>
            <w:webHidden/>
            <w:sz w:val="24"/>
            <w:szCs w:val="24"/>
          </w:rPr>
          <w:fldChar w:fldCharType="separate"/>
        </w:r>
        <w:r w:rsidR="006F1CEE">
          <w:rPr>
            <w:rFonts w:ascii="Times New Roman" w:hAnsi="Times New Roman" w:cs="Times New Roman"/>
            <w:noProof/>
            <w:webHidden/>
            <w:sz w:val="24"/>
            <w:szCs w:val="24"/>
          </w:rPr>
          <w:t>8</w:t>
        </w:r>
        <w:r w:rsidR="00E223EC" w:rsidRPr="00E223EC">
          <w:rPr>
            <w:rFonts w:ascii="Times New Roman" w:hAnsi="Times New Roman" w:cs="Times New Roman"/>
            <w:noProof/>
            <w:webHidden/>
            <w:sz w:val="24"/>
            <w:szCs w:val="24"/>
          </w:rPr>
          <w:fldChar w:fldCharType="end"/>
        </w:r>
      </w:hyperlink>
    </w:p>
    <w:p w:rsidR="00E223EC" w:rsidRPr="00E223EC" w:rsidRDefault="00A433FB" w:rsidP="00B257D5">
      <w:pPr>
        <w:pStyle w:val="Spistreci1"/>
        <w:tabs>
          <w:tab w:val="left" w:pos="660"/>
          <w:tab w:val="left" w:pos="709"/>
          <w:tab w:val="right" w:leader="dot" w:pos="10456"/>
        </w:tabs>
        <w:spacing w:line="360" w:lineRule="auto"/>
        <w:rPr>
          <w:rFonts w:ascii="Times New Roman" w:eastAsiaTheme="minorEastAsia" w:hAnsi="Times New Roman" w:cs="Times New Roman"/>
          <w:noProof/>
          <w:sz w:val="24"/>
          <w:szCs w:val="24"/>
          <w:lang w:eastAsia="pl-PL"/>
        </w:rPr>
      </w:pPr>
      <w:hyperlink w:anchor="_Toc3204557" w:history="1">
        <w:r w:rsidR="00E223EC" w:rsidRPr="00E223EC">
          <w:rPr>
            <w:rStyle w:val="Hipercze"/>
            <w:rFonts w:ascii="Times New Roman" w:hAnsi="Times New Roman" w:cs="Times New Roman"/>
            <w:noProof/>
            <w:sz w:val="24"/>
            <w:szCs w:val="24"/>
          </w:rPr>
          <w:t>IX.</w:t>
        </w:r>
        <w:r w:rsidR="00E223EC" w:rsidRPr="00E223EC">
          <w:rPr>
            <w:rFonts w:ascii="Times New Roman" w:eastAsiaTheme="minorEastAsia" w:hAnsi="Times New Roman" w:cs="Times New Roman"/>
            <w:noProof/>
            <w:sz w:val="24"/>
            <w:szCs w:val="24"/>
            <w:lang w:eastAsia="pl-PL"/>
          </w:rPr>
          <w:tab/>
        </w:r>
        <w:r w:rsidR="00E223EC" w:rsidRPr="00E223EC">
          <w:rPr>
            <w:rStyle w:val="Hipercze"/>
            <w:rFonts w:ascii="Times New Roman" w:hAnsi="Times New Roman" w:cs="Times New Roman"/>
            <w:noProof/>
            <w:sz w:val="24"/>
            <w:szCs w:val="24"/>
          </w:rPr>
          <w:t>Termin realizacji przedmiotu zamówienia</w:t>
        </w:r>
        <w:r w:rsidR="00E223EC" w:rsidRPr="00E223EC">
          <w:rPr>
            <w:rFonts w:ascii="Times New Roman" w:hAnsi="Times New Roman" w:cs="Times New Roman"/>
            <w:noProof/>
            <w:webHidden/>
            <w:sz w:val="24"/>
            <w:szCs w:val="24"/>
          </w:rPr>
          <w:tab/>
        </w:r>
        <w:r w:rsidR="00E223EC" w:rsidRPr="00E223EC">
          <w:rPr>
            <w:rFonts w:ascii="Times New Roman" w:hAnsi="Times New Roman" w:cs="Times New Roman"/>
            <w:noProof/>
            <w:webHidden/>
            <w:sz w:val="24"/>
            <w:szCs w:val="24"/>
          </w:rPr>
          <w:fldChar w:fldCharType="begin"/>
        </w:r>
        <w:r w:rsidR="00E223EC" w:rsidRPr="00E223EC">
          <w:rPr>
            <w:rFonts w:ascii="Times New Roman" w:hAnsi="Times New Roman" w:cs="Times New Roman"/>
            <w:noProof/>
            <w:webHidden/>
            <w:sz w:val="24"/>
            <w:szCs w:val="24"/>
          </w:rPr>
          <w:instrText xml:space="preserve"> PAGEREF _Toc3204557 \h </w:instrText>
        </w:r>
        <w:r w:rsidR="00E223EC" w:rsidRPr="00E223EC">
          <w:rPr>
            <w:rFonts w:ascii="Times New Roman" w:hAnsi="Times New Roman" w:cs="Times New Roman"/>
            <w:noProof/>
            <w:webHidden/>
            <w:sz w:val="24"/>
            <w:szCs w:val="24"/>
          </w:rPr>
        </w:r>
        <w:r w:rsidR="00E223EC" w:rsidRPr="00E223EC">
          <w:rPr>
            <w:rFonts w:ascii="Times New Roman" w:hAnsi="Times New Roman" w:cs="Times New Roman"/>
            <w:noProof/>
            <w:webHidden/>
            <w:sz w:val="24"/>
            <w:szCs w:val="24"/>
          </w:rPr>
          <w:fldChar w:fldCharType="separate"/>
        </w:r>
        <w:r w:rsidR="006F1CEE">
          <w:rPr>
            <w:rFonts w:ascii="Times New Roman" w:hAnsi="Times New Roman" w:cs="Times New Roman"/>
            <w:noProof/>
            <w:webHidden/>
            <w:sz w:val="24"/>
            <w:szCs w:val="24"/>
          </w:rPr>
          <w:t>8</w:t>
        </w:r>
        <w:r w:rsidR="00E223EC" w:rsidRPr="00E223EC">
          <w:rPr>
            <w:rFonts w:ascii="Times New Roman" w:hAnsi="Times New Roman" w:cs="Times New Roman"/>
            <w:noProof/>
            <w:webHidden/>
            <w:sz w:val="24"/>
            <w:szCs w:val="24"/>
          </w:rPr>
          <w:fldChar w:fldCharType="end"/>
        </w:r>
      </w:hyperlink>
    </w:p>
    <w:p w:rsidR="00E223EC" w:rsidRPr="00E223EC" w:rsidRDefault="00A433FB" w:rsidP="00B257D5">
      <w:pPr>
        <w:pStyle w:val="Spistreci1"/>
        <w:tabs>
          <w:tab w:val="left" w:pos="709"/>
          <w:tab w:val="right" w:leader="dot" w:pos="10456"/>
        </w:tabs>
        <w:spacing w:line="360" w:lineRule="auto"/>
        <w:rPr>
          <w:rFonts w:ascii="Times New Roman" w:eastAsiaTheme="minorEastAsia" w:hAnsi="Times New Roman" w:cs="Times New Roman"/>
          <w:noProof/>
          <w:sz w:val="24"/>
          <w:szCs w:val="24"/>
          <w:lang w:eastAsia="pl-PL"/>
        </w:rPr>
      </w:pPr>
      <w:hyperlink w:anchor="_Toc3204558" w:history="1">
        <w:r w:rsidR="00E223EC" w:rsidRPr="00E223EC">
          <w:rPr>
            <w:rStyle w:val="Hipercze"/>
            <w:rFonts w:ascii="Times New Roman" w:hAnsi="Times New Roman" w:cs="Times New Roman"/>
            <w:noProof/>
            <w:sz w:val="24"/>
            <w:szCs w:val="24"/>
          </w:rPr>
          <w:t>X.</w:t>
        </w:r>
        <w:r w:rsidR="00E223EC" w:rsidRPr="00E223EC">
          <w:rPr>
            <w:rFonts w:ascii="Times New Roman" w:eastAsiaTheme="minorEastAsia" w:hAnsi="Times New Roman" w:cs="Times New Roman"/>
            <w:noProof/>
            <w:sz w:val="24"/>
            <w:szCs w:val="24"/>
            <w:lang w:eastAsia="pl-PL"/>
          </w:rPr>
          <w:tab/>
        </w:r>
        <w:r w:rsidR="00E223EC" w:rsidRPr="00E223EC">
          <w:rPr>
            <w:rStyle w:val="Hipercze"/>
            <w:rFonts w:ascii="Times New Roman" w:hAnsi="Times New Roman" w:cs="Times New Roman"/>
            <w:noProof/>
            <w:sz w:val="24"/>
            <w:szCs w:val="24"/>
          </w:rPr>
          <w:t>Informacja na temat zakazu powiązań osobowych lub kapitałowych</w:t>
        </w:r>
        <w:r w:rsidR="00E223EC" w:rsidRPr="00E223EC">
          <w:rPr>
            <w:rFonts w:ascii="Times New Roman" w:hAnsi="Times New Roman" w:cs="Times New Roman"/>
            <w:noProof/>
            <w:webHidden/>
            <w:sz w:val="24"/>
            <w:szCs w:val="24"/>
          </w:rPr>
          <w:tab/>
        </w:r>
        <w:r w:rsidR="00E223EC" w:rsidRPr="00E223EC">
          <w:rPr>
            <w:rFonts w:ascii="Times New Roman" w:hAnsi="Times New Roman" w:cs="Times New Roman"/>
            <w:noProof/>
            <w:webHidden/>
            <w:sz w:val="24"/>
            <w:szCs w:val="24"/>
          </w:rPr>
          <w:fldChar w:fldCharType="begin"/>
        </w:r>
        <w:r w:rsidR="00E223EC" w:rsidRPr="00E223EC">
          <w:rPr>
            <w:rFonts w:ascii="Times New Roman" w:hAnsi="Times New Roman" w:cs="Times New Roman"/>
            <w:noProof/>
            <w:webHidden/>
            <w:sz w:val="24"/>
            <w:szCs w:val="24"/>
          </w:rPr>
          <w:instrText xml:space="preserve"> PAGEREF _Toc3204558 \h </w:instrText>
        </w:r>
        <w:r w:rsidR="00E223EC" w:rsidRPr="00E223EC">
          <w:rPr>
            <w:rFonts w:ascii="Times New Roman" w:hAnsi="Times New Roman" w:cs="Times New Roman"/>
            <w:noProof/>
            <w:webHidden/>
            <w:sz w:val="24"/>
            <w:szCs w:val="24"/>
          </w:rPr>
        </w:r>
        <w:r w:rsidR="00E223EC" w:rsidRPr="00E223EC">
          <w:rPr>
            <w:rFonts w:ascii="Times New Roman" w:hAnsi="Times New Roman" w:cs="Times New Roman"/>
            <w:noProof/>
            <w:webHidden/>
            <w:sz w:val="24"/>
            <w:szCs w:val="24"/>
          </w:rPr>
          <w:fldChar w:fldCharType="separate"/>
        </w:r>
        <w:r w:rsidR="006F1CEE">
          <w:rPr>
            <w:rFonts w:ascii="Times New Roman" w:hAnsi="Times New Roman" w:cs="Times New Roman"/>
            <w:noProof/>
            <w:webHidden/>
            <w:sz w:val="24"/>
            <w:szCs w:val="24"/>
          </w:rPr>
          <w:t>8</w:t>
        </w:r>
        <w:r w:rsidR="00E223EC" w:rsidRPr="00E223EC">
          <w:rPr>
            <w:rFonts w:ascii="Times New Roman" w:hAnsi="Times New Roman" w:cs="Times New Roman"/>
            <w:noProof/>
            <w:webHidden/>
            <w:sz w:val="24"/>
            <w:szCs w:val="24"/>
          </w:rPr>
          <w:fldChar w:fldCharType="end"/>
        </w:r>
      </w:hyperlink>
    </w:p>
    <w:p w:rsidR="00E223EC" w:rsidRPr="00E223EC" w:rsidRDefault="00A433FB" w:rsidP="00B257D5">
      <w:pPr>
        <w:pStyle w:val="Spistreci1"/>
        <w:tabs>
          <w:tab w:val="left" w:pos="660"/>
          <w:tab w:val="left" w:pos="709"/>
          <w:tab w:val="right" w:leader="dot" w:pos="10456"/>
        </w:tabs>
        <w:spacing w:line="360" w:lineRule="auto"/>
        <w:rPr>
          <w:rFonts w:ascii="Times New Roman" w:eastAsiaTheme="minorEastAsia" w:hAnsi="Times New Roman" w:cs="Times New Roman"/>
          <w:noProof/>
          <w:sz w:val="24"/>
          <w:szCs w:val="24"/>
          <w:lang w:eastAsia="pl-PL"/>
        </w:rPr>
      </w:pPr>
      <w:hyperlink w:anchor="_Toc3204559" w:history="1">
        <w:r w:rsidR="00E223EC" w:rsidRPr="00E223EC">
          <w:rPr>
            <w:rStyle w:val="Hipercze"/>
            <w:rFonts w:ascii="Times New Roman" w:hAnsi="Times New Roman" w:cs="Times New Roman"/>
            <w:noProof/>
            <w:sz w:val="24"/>
            <w:szCs w:val="24"/>
          </w:rPr>
          <w:t>XI.</w:t>
        </w:r>
        <w:r w:rsidR="00E223EC" w:rsidRPr="00E223EC">
          <w:rPr>
            <w:rFonts w:ascii="Times New Roman" w:eastAsiaTheme="minorEastAsia" w:hAnsi="Times New Roman" w:cs="Times New Roman"/>
            <w:noProof/>
            <w:sz w:val="24"/>
            <w:szCs w:val="24"/>
            <w:lang w:eastAsia="pl-PL"/>
          </w:rPr>
          <w:tab/>
        </w:r>
        <w:r w:rsidR="00E223EC" w:rsidRPr="00E223EC">
          <w:rPr>
            <w:rStyle w:val="Hipercze"/>
            <w:rFonts w:ascii="Times New Roman" w:hAnsi="Times New Roman" w:cs="Times New Roman"/>
            <w:noProof/>
            <w:sz w:val="24"/>
            <w:szCs w:val="24"/>
          </w:rPr>
          <w:t>Warunki istotnych zmian umowy</w:t>
        </w:r>
        <w:r w:rsidR="00E223EC" w:rsidRPr="00E223EC">
          <w:rPr>
            <w:rFonts w:ascii="Times New Roman" w:hAnsi="Times New Roman" w:cs="Times New Roman"/>
            <w:noProof/>
            <w:webHidden/>
            <w:sz w:val="24"/>
            <w:szCs w:val="24"/>
          </w:rPr>
          <w:tab/>
        </w:r>
        <w:r w:rsidR="00E223EC" w:rsidRPr="00E223EC">
          <w:rPr>
            <w:rFonts w:ascii="Times New Roman" w:hAnsi="Times New Roman" w:cs="Times New Roman"/>
            <w:noProof/>
            <w:webHidden/>
            <w:sz w:val="24"/>
            <w:szCs w:val="24"/>
          </w:rPr>
          <w:fldChar w:fldCharType="begin"/>
        </w:r>
        <w:r w:rsidR="00E223EC" w:rsidRPr="00E223EC">
          <w:rPr>
            <w:rFonts w:ascii="Times New Roman" w:hAnsi="Times New Roman" w:cs="Times New Roman"/>
            <w:noProof/>
            <w:webHidden/>
            <w:sz w:val="24"/>
            <w:szCs w:val="24"/>
          </w:rPr>
          <w:instrText xml:space="preserve"> PAGEREF _Toc3204559 \h </w:instrText>
        </w:r>
        <w:r w:rsidR="00E223EC" w:rsidRPr="00E223EC">
          <w:rPr>
            <w:rFonts w:ascii="Times New Roman" w:hAnsi="Times New Roman" w:cs="Times New Roman"/>
            <w:noProof/>
            <w:webHidden/>
            <w:sz w:val="24"/>
            <w:szCs w:val="24"/>
          </w:rPr>
        </w:r>
        <w:r w:rsidR="00E223EC" w:rsidRPr="00E223EC">
          <w:rPr>
            <w:rFonts w:ascii="Times New Roman" w:hAnsi="Times New Roman" w:cs="Times New Roman"/>
            <w:noProof/>
            <w:webHidden/>
            <w:sz w:val="24"/>
            <w:szCs w:val="24"/>
          </w:rPr>
          <w:fldChar w:fldCharType="separate"/>
        </w:r>
        <w:r w:rsidR="006F1CEE">
          <w:rPr>
            <w:rFonts w:ascii="Times New Roman" w:hAnsi="Times New Roman" w:cs="Times New Roman"/>
            <w:noProof/>
            <w:webHidden/>
            <w:sz w:val="24"/>
            <w:szCs w:val="24"/>
          </w:rPr>
          <w:t>8</w:t>
        </w:r>
        <w:r w:rsidR="00E223EC" w:rsidRPr="00E223EC">
          <w:rPr>
            <w:rFonts w:ascii="Times New Roman" w:hAnsi="Times New Roman" w:cs="Times New Roman"/>
            <w:noProof/>
            <w:webHidden/>
            <w:sz w:val="24"/>
            <w:szCs w:val="24"/>
          </w:rPr>
          <w:fldChar w:fldCharType="end"/>
        </w:r>
      </w:hyperlink>
    </w:p>
    <w:p w:rsidR="00E223EC" w:rsidRPr="00E223EC" w:rsidRDefault="00A433FB" w:rsidP="00B257D5">
      <w:pPr>
        <w:pStyle w:val="Spistreci1"/>
        <w:tabs>
          <w:tab w:val="left" w:pos="660"/>
          <w:tab w:val="left" w:pos="709"/>
          <w:tab w:val="right" w:leader="dot" w:pos="10456"/>
        </w:tabs>
        <w:spacing w:line="360" w:lineRule="auto"/>
        <w:rPr>
          <w:rFonts w:ascii="Times New Roman" w:eastAsiaTheme="minorEastAsia" w:hAnsi="Times New Roman" w:cs="Times New Roman"/>
          <w:noProof/>
          <w:sz w:val="24"/>
          <w:szCs w:val="24"/>
          <w:lang w:eastAsia="pl-PL"/>
        </w:rPr>
      </w:pPr>
      <w:hyperlink w:anchor="_Toc3204560" w:history="1">
        <w:r w:rsidR="00E223EC" w:rsidRPr="00E223EC">
          <w:rPr>
            <w:rStyle w:val="Hipercze"/>
            <w:rFonts w:ascii="Times New Roman" w:hAnsi="Times New Roman" w:cs="Times New Roman"/>
            <w:noProof/>
            <w:sz w:val="24"/>
            <w:szCs w:val="24"/>
          </w:rPr>
          <w:t>XII.</w:t>
        </w:r>
        <w:r w:rsidR="00E223EC" w:rsidRPr="00E223EC">
          <w:rPr>
            <w:rFonts w:ascii="Times New Roman" w:eastAsiaTheme="minorEastAsia" w:hAnsi="Times New Roman" w:cs="Times New Roman"/>
            <w:noProof/>
            <w:sz w:val="24"/>
            <w:szCs w:val="24"/>
            <w:lang w:eastAsia="pl-PL"/>
          </w:rPr>
          <w:tab/>
        </w:r>
        <w:r w:rsidR="00E223EC" w:rsidRPr="00E223EC">
          <w:rPr>
            <w:rStyle w:val="Hipercze"/>
            <w:rFonts w:ascii="Times New Roman" w:hAnsi="Times New Roman" w:cs="Times New Roman"/>
            <w:noProof/>
            <w:sz w:val="24"/>
            <w:szCs w:val="24"/>
          </w:rPr>
          <w:t>Informacja o możliwości składania ofert częściowych</w:t>
        </w:r>
        <w:r w:rsidR="00E223EC" w:rsidRPr="00E223EC">
          <w:rPr>
            <w:rFonts w:ascii="Times New Roman" w:hAnsi="Times New Roman" w:cs="Times New Roman"/>
            <w:noProof/>
            <w:webHidden/>
            <w:sz w:val="24"/>
            <w:szCs w:val="24"/>
          </w:rPr>
          <w:tab/>
        </w:r>
        <w:r w:rsidR="00E223EC" w:rsidRPr="00E223EC">
          <w:rPr>
            <w:rFonts w:ascii="Times New Roman" w:hAnsi="Times New Roman" w:cs="Times New Roman"/>
            <w:noProof/>
            <w:webHidden/>
            <w:sz w:val="24"/>
            <w:szCs w:val="24"/>
          </w:rPr>
          <w:fldChar w:fldCharType="begin"/>
        </w:r>
        <w:r w:rsidR="00E223EC" w:rsidRPr="00E223EC">
          <w:rPr>
            <w:rFonts w:ascii="Times New Roman" w:hAnsi="Times New Roman" w:cs="Times New Roman"/>
            <w:noProof/>
            <w:webHidden/>
            <w:sz w:val="24"/>
            <w:szCs w:val="24"/>
          </w:rPr>
          <w:instrText xml:space="preserve"> PAGEREF _Toc3204560 \h </w:instrText>
        </w:r>
        <w:r w:rsidR="00E223EC" w:rsidRPr="00E223EC">
          <w:rPr>
            <w:rFonts w:ascii="Times New Roman" w:hAnsi="Times New Roman" w:cs="Times New Roman"/>
            <w:noProof/>
            <w:webHidden/>
            <w:sz w:val="24"/>
            <w:szCs w:val="24"/>
          </w:rPr>
        </w:r>
        <w:r w:rsidR="00E223EC" w:rsidRPr="00E223EC">
          <w:rPr>
            <w:rFonts w:ascii="Times New Roman" w:hAnsi="Times New Roman" w:cs="Times New Roman"/>
            <w:noProof/>
            <w:webHidden/>
            <w:sz w:val="24"/>
            <w:szCs w:val="24"/>
          </w:rPr>
          <w:fldChar w:fldCharType="separate"/>
        </w:r>
        <w:r w:rsidR="006F1CEE">
          <w:rPr>
            <w:rFonts w:ascii="Times New Roman" w:hAnsi="Times New Roman" w:cs="Times New Roman"/>
            <w:noProof/>
            <w:webHidden/>
            <w:sz w:val="24"/>
            <w:szCs w:val="24"/>
          </w:rPr>
          <w:t>8</w:t>
        </w:r>
        <w:r w:rsidR="00E223EC" w:rsidRPr="00E223EC">
          <w:rPr>
            <w:rFonts w:ascii="Times New Roman" w:hAnsi="Times New Roman" w:cs="Times New Roman"/>
            <w:noProof/>
            <w:webHidden/>
            <w:sz w:val="24"/>
            <w:szCs w:val="24"/>
          </w:rPr>
          <w:fldChar w:fldCharType="end"/>
        </w:r>
      </w:hyperlink>
    </w:p>
    <w:p w:rsidR="00E223EC" w:rsidRPr="00E223EC" w:rsidRDefault="00A433FB" w:rsidP="00B257D5">
      <w:pPr>
        <w:pStyle w:val="Spistreci1"/>
        <w:tabs>
          <w:tab w:val="left" w:pos="709"/>
          <w:tab w:val="left" w:pos="880"/>
          <w:tab w:val="right" w:leader="dot" w:pos="10456"/>
        </w:tabs>
        <w:spacing w:line="360" w:lineRule="auto"/>
        <w:rPr>
          <w:rFonts w:ascii="Times New Roman" w:eastAsiaTheme="minorEastAsia" w:hAnsi="Times New Roman" w:cs="Times New Roman"/>
          <w:noProof/>
          <w:sz w:val="24"/>
          <w:szCs w:val="24"/>
          <w:lang w:eastAsia="pl-PL"/>
        </w:rPr>
      </w:pPr>
      <w:hyperlink w:anchor="_Toc3204561" w:history="1">
        <w:r w:rsidR="00E223EC" w:rsidRPr="00E223EC">
          <w:rPr>
            <w:rStyle w:val="Hipercze"/>
            <w:rFonts w:ascii="Times New Roman" w:hAnsi="Times New Roman" w:cs="Times New Roman"/>
            <w:noProof/>
            <w:sz w:val="24"/>
            <w:szCs w:val="24"/>
          </w:rPr>
          <w:t>XIII.</w:t>
        </w:r>
        <w:r w:rsidR="00E223EC" w:rsidRPr="00E223EC">
          <w:rPr>
            <w:rFonts w:ascii="Times New Roman" w:eastAsiaTheme="minorEastAsia" w:hAnsi="Times New Roman" w:cs="Times New Roman"/>
            <w:noProof/>
            <w:sz w:val="24"/>
            <w:szCs w:val="24"/>
            <w:lang w:eastAsia="pl-PL"/>
          </w:rPr>
          <w:tab/>
        </w:r>
        <w:r w:rsidR="00E223EC" w:rsidRPr="00E223EC">
          <w:rPr>
            <w:rStyle w:val="Hipercze"/>
            <w:rFonts w:ascii="Times New Roman" w:hAnsi="Times New Roman" w:cs="Times New Roman"/>
            <w:noProof/>
            <w:sz w:val="24"/>
            <w:szCs w:val="24"/>
          </w:rPr>
          <w:t>Informacja o możliwości składania ofert wariantowych</w:t>
        </w:r>
        <w:r w:rsidR="00E223EC" w:rsidRPr="00E223EC">
          <w:rPr>
            <w:rFonts w:ascii="Times New Roman" w:hAnsi="Times New Roman" w:cs="Times New Roman"/>
            <w:noProof/>
            <w:webHidden/>
            <w:sz w:val="24"/>
            <w:szCs w:val="24"/>
          </w:rPr>
          <w:tab/>
        </w:r>
        <w:r w:rsidR="00E223EC" w:rsidRPr="00E223EC">
          <w:rPr>
            <w:rFonts w:ascii="Times New Roman" w:hAnsi="Times New Roman" w:cs="Times New Roman"/>
            <w:noProof/>
            <w:webHidden/>
            <w:sz w:val="24"/>
            <w:szCs w:val="24"/>
          </w:rPr>
          <w:fldChar w:fldCharType="begin"/>
        </w:r>
        <w:r w:rsidR="00E223EC" w:rsidRPr="00E223EC">
          <w:rPr>
            <w:rFonts w:ascii="Times New Roman" w:hAnsi="Times New Roman" w:cs="Times New Roman"/>
            <w:noProof/>
            <w:webHidden/>
            <w:sz w:val="24"/>
            <w:szCs w:val="24"/>
          </w:rPr>
          <w:instrText xml:space="preserve"> PAGEREF _Toc3204561 \h </w:instrText>
        </w:r>
        <w:r w:rsidR="00E223EC" w:rsidRPr="00E223EC">
          <w:rPr>
            <w:rFonts w:ascii="Times New Roman" w:hAnsi="Times New Roman" w:cs="Times New Roman"/>
            <w:noProof/>
            <w:webHidden/>
            <w:sz w:val="24"/>
            <w:szCs w:val="24"/>
          </w:rPr>
        </w:r>
        <w:r w:rsidR="00E223EC" w:rsidRPr="00E223EC">
          <w:rPr>
            <w:rFonts w:ascii="Times New Roman" w:hAnsi="Times New Roman" w:cs="Times New Roman"/>
            <w:noProof/>
            <w:webHidden/>
            <w:sz w:val="24"/>
            <w:szCs w:val="24"/>
          </w:rPr>
          <w:fldChar w:fldCharType="separate"/>
        </w:r>
        <w:r w:rsidR="006F1CEE">
          <w:rPr>
            <w:rFonts w:ascii="Times New Roman" w:hAnsi="Times New Roman" w:cs="Times New Roman"/>
            <w:noProof/>
            <w:webHidden/>
            <w:sz w:val="24"/>
            <w:szCs w:val="24"/>
          </w:rPr>
          <w:t>8</w:t>
        </w:r>
        <w:r w:rsidR="00E223EC" w:rsidRPr="00E223EC">
          <w:rPr>
            <w:rFonts w:ascii="Times New Roman" w:hAnsi="Times New Roman" w:cs="Times New Roman"/>
            <w:noProof/>
            <w:webHidden/>
            <w:sz w:val="24"/>
            <w:szCs w:val="24"/>
          </w:rPr>
          <w:fldChar w:fldCharType="end"/>
        </w:r>
      </w:hyperlink>
    </w:p>
    <w:p w:rsidR="00E223EC" w:rsidRPr="00E223EC" w:rsidRDefault="00A433FB" w:rsidP="00B257D5">
      <w:pPr>
        <w:pStyle w:val="Spistreci1"/>
        <w:tabs>
          <w:tab w:val="left" w:pos="709"/>
          <w:tab w:val="left" w:pos="880"/>
          <w:tab w:val="right" w:leader="dot" w:pos="10456"/>
        </w:tabs>
        <w:spacing w:line="360" w:lineRule="auto"/>
        <w:rPr>
          <w:rFonts w:ascii="Times New Roman" w:eastAsiaTheme="minorEastAsia" w:hAnsi="Times New Roman" w:cs="Times New Roman"/>
          <w:noProof/>
          <w:sz w:val="24"/>
          <w:szCs w:val="24"/>
          <w:lang w:eastAsia="pl-PL"/>
        </w:rPr>
      </w:pPr>
      <w:hyperlink w:anchor="_Toc3204562" w:history="1">
        <w:r w:rsidR="00E223EC" w:rsidRPr="00E223EC">
          <w:rPr>
            <w:rStyle w:val="Hipercze"/>
            <w:rFonts w:ascii="Times New Roman" w:hAnsi="Times New Roman" w:cs="Times New Roman"/>
            <w:noProof/>
            <w:sz w:val="24"/>
            <w:szCs w:val="24"/>
          </w:rPr>
          <w:t>XIV.</w:t>
        </w:r>
        <w:r w:rsidR="00E223EC" w:rsidRPr="00E223EC">
          <w:rPr>
            <w:rFonts w:ascii="Times New Roman" w:eastAsiaTheme="minorEastAsia" w:hAnsi="Times New Roman" w:cs="Times New Roman"/>
            <w:noProof/>
            <w:sz w:val="24"/>
            <w:szCs w:val="24"/>
            <w:lang w:eastAsia="pl-PL"/>
          </w:rPr>
          <w:tab/>
        </w:r>
        <w:r w:rsidR="00E223EC" w:rsidRPr="00E223EC">
          <w:rPr>
            <w:rStyle w:val="Hipercze"/>
            <w:rFonts w:ascii="Times New Roman" w:hAnsi="Times New Roman" w:cs="Times New Roman"/>
            <w:noProof/>
            <w:sz w:val="24"/>
            <w:szCs w:val="24"/>
          </w:rPr>
          <w:t>Informacja o planowanych zamówieniach, o których mowa w pkt 8 lit. h podrozdziału 6.5 Wytycznych w zakresie kwalifikowalności wydatków</w:t>
        </w:r>
        <w:r w:rsidR="00E223EC" w:rsidRPr="00E223EC">
          <w:rPr>
            <w:rFonts w:ascii="Times New Roman" w:hAnsi="Times New Roman" w:cs="Times New Roman"/>
            <w:noProof/>
            <w:webHidden/>
            <w:sz w:val="24"/>
            <w:szCs w:val="24"/>
          </w:rPr>
          <w:tab/>
        </w:r>
        <w:r w:rsidR="00E223EC" w:rsidRPr="00E223EC">
          <w:rPr>
            <w:rFonts w:ascii="Times New Roman" w:hAnsi="Times New Roman" w:cs="Times New Roman"/>
            <w:noProof/>
            <w:webHidden/>
            <w:sz w:val="24"/>
            <w:szCs w:val="24"/>
          </w:rPr>
          <w:fldChar w:fldCharType="begin"/>
        </w:r>
        <w:r w:rsidR="00E223EC" w:rsidRPr="00E223EC">
          <w:rPr>
            <w:rFonts w:ascii="Times New Roman" w:hAnsi="Times New Roman" w:cs="Times New Roman"/>
            <w:noProof/>
            <w:webHidden/>
            <w:sz w:val="24"/>
            <w:szCs w:val="24"/>
          </w:rPr>
          <w:instrText xml:space="preserve"> PAGEREF _Toc3204562 \h </w:instrText>
        </w:r>
        <w:r w:rsidR="00E223EC" w:rsidRPr="00E223EC">
          <w:rPr>
            <w:rFonts w:ascii="Times New Roman" w:hAnsi="Times New Roman" w:cs="Times New Roman"/>
            <w:noProof/>
            <w:webHidden/>
            <w:sz w:val="24"/>
            <w:szCs w:val="24"/>
          </w:rPr>
        </w:r>
        <w:r w:rsidR="00E223EC" w:rsidRPr="00E223EC">
          <w:rPr>
            <w:rFonts w:ascii="Times New Roman" w:hAnsi="Times New Roman" w:cs="Times New Roman"/>
            <w:noProof/>
            <w:webHidden/>
            <w:sz w:val="24"/>
            <w:szCs w:val="24"/>
          </w:rPr>
          <w:fldChar w:fldCharType="separate"/>
        </w:r>
        <w:r w:rsidR="006F1CEE">
          <w:rPr>
            <w:rFonts w:ascii="Times New Roman" w:hAnsi="Times New Roman" w:cs="Times New Roman"/>
            <w:noProof/>
            <w:webHidden/>
            <w:sz w:val="24"/>
            <w:szCs w:val="24"/>
          </w:rPr>
          <w:t>8</w:t>
        </w:r>
        <w:r w:rsidR="00E223EC" w:rsidRPr="00E223EC">
          <w:rPr>
            <w:rFonts w:ascii="Times New Roman" w:hAnsi="Times New Roman" w:cs="Times New Roman"/>
            <w:noProof/>
            <w:webHidden/>
            <w:sz w:val="24"/>
            <w:szCs w:val="24"/>
          </w:rPr>
          <w:fldChar w:fldCharType="end"/>
        </w:r>
      </w:hyperlink>
    </w:p>
    <w:p w:rsidR="00E223EC" w:rsidRPr="00E223EC" w:rsidRDefault="00A433FB" w:rsidP="00B257D5">
      <w:pPr>
        <w:pStyle w:val="Spistreci1"/>
        <w:tabs>
          <w:tab w:val="left" w:pos="660"/>
          <w:tab w:val="left" w:pos="709"/>
          <w:tab w:val="right" w:leader="dot" w:pos="10456"/>
        </w:tabs>
        <w:spacing w:line="360" w:lineRule="auto"/>
        <w:rPr>
          <w:rFonts w:ascii="Times New Roman" w:eastAsiaTheme="minorEastAsia" w:hAnsi="Times New Roman" w:cs="Times New Roman"/>
          <w:noProof/>
          <w:sz w:val="24"/>
          <w:szCs w:val="24"/>
          <w:lang w:eastAsia="pl-PL"/>
        </w:rPr>
      </w:pPr>
      <w:hyperlink w:anchor="_Toc3204563" w:history="1">
        <w:r w:rsidR="00E223EC" w:rsidRPr="00E223EC">
          <w:rPr>
            <w:rStyle w:val="Hipercze"/>
            <w:rFonts w:ascii="Times New Roman" w:hAnsi="Times New Roman" w:cs="Times New Roman"/>
            <w:noProof/>
            <w:sz w:val="24"/>
            <w:szCs w:val="24"/>
          </w:rPr>
          <w:t>XV.</w:t>
        </w:r>
        <w:r w:rsidR="00E223EC" w:rsidRPr="00E223EC">
          <w:rPr>
            <w:rFonts w:ascii="Times New Roman" w:eastAsiaTheme="minorEastAsia" w:hAnsi="Times New Roman" w:cs="Times New Roman"/>
            <w:noProof/>
            <w:sz w:val="24"/>
            <w:szCs w:val="24"/>
            <w:lang w:eastAsia="pl-PL"/>
          </w:rPr>
          <w:tab/>
        </w:r>
        <w:r w:rsidR="00E223EC" w:rsidRPr="00E223EC">
          <w:rPr>
            <w:rStyle w:val="Hipercze"/>
            <w:rFonts w:ascii="Times New Roman" w:hAnsi="Times New Roman" w:cs="Times New Roman"/>
            <w:noProof/>
            <w:sz w:val="24"/>
            <w:szCs w:val="24"/>
          </w:rPr>
          <w:t>Wymagania dodatkowe jakie Zamawiający stawia obligatoryjnie Wykonawcy</w:t>
        </w:r>
        <w:r w:rsidR="00E223EC" w:rsidRPr="00E223EC">
          <w:rPr>
            <w:rFonts w:ascii="Times New Roman" w:hAnsi="Times New Roman" w:cs="Times New Roman"/>
            <w:noProof/>
            <w:webHidden/>
            <w:sz w:val="24"/>
            <w:szCs w:val="24"/>
          </w:rPr>
          <w:tab/>
        </w:r>
        <w:r w:rsidR="00E223EC" w:rsidRPr="00E223EC">
          <w:rPr>
            <w:rFonts w:ascii="Times New Roman" w:hAnsi="Times New Roman" w:cs="Times New Roman"/>
            <w:noProof/>
            <w:webHidden/>
            <w:sz w:val="24"/>
            <w:szCs w:val="24"/>
          </w:rPr>
          <w:fldChar w:fldCharType="begin"/>
        </w:r>
        <w:r w:rsidR="00E223EC" w:rsidRPr="00E223EC">
          <w:rPr>
            <w:rFonts w:ascii="Times New Roman" w:hAnsi="Times New Roman" w:cs="Times New Roman"/>
            <w:noProof/>
            <w:webHidden/>
            <w:sz w:val="24"/>
            <w:szCs w:val="24"/>
          </w:rPr>
          <w:instrText xml:space="preserve"> PAGEREF _Toc3204563 \h </w:instrText>
        </w:r>
        <w:r w:rsidR="00E223EC" w:rsidRPr="00E223EC">
          <w:rPr>
            <w:rFonts w:ascii="Times New Roman" w:hAnsi="Times New Roman" w:cs="Times New Roman"/>
            <w:noProof/>
            <w:webHidden/>
            <w:sz w:val="24"/>
            <w:szCs w:val="24"/>
          </w:rPr>
        </w:r>
        <w:r w:rsidR="00E223EC" w:rsidRPr="00E223EC">
          <w:rPr>
            <w:rFonts w:ascii="Times New Roman" w:hAnsi="Times New Roman" w:cs="Times New Roman"/>
            <w:noProof/>
            <w:webHidden/>
            <w:sz w:val="24"/>
            <w:szCs w:val="24"/>
          </w:rPr>
          <w:fldChar w:fldCharType="separate"/>
        </w:r>
        <w:r w:rsidR="006F1CEE">
          <w:rPr>
            <w:rFonts w:ascii="Times New Roman" w:hAnsi="Times New Roman" w:cs="Times New Roman"/>
            <w:noProof/>
            <w:webHidden/>
            <w:sz w:val="24"/>
            <w:szCs w:val="24"/>
          </w:rPr>
          <w:t>9</w:t>
        </w:r>
        <w:r w:rsidR="00E223EC" w:rsidRPr="00E223EC">
          <w:rPr>
            <w:rFonts w:ascii="Times New Roman" w:hAnsi="Times New Roman" w:cs="Times New Roman"/>
            <w:noProof/>
            <w:webHidden/>
            <w:sz w:val="24"/>
            <w:szCs w:val="24"/>
          </w:rPr>
          <w:fldChar w:fldCharType="end"/>
        </w:r>
      </w:hyperlink>
    </w:p>
    <w:p w:rsidR="00E9308B" w:rsidRDefault="00E223EC" w:rsidP="00B257D5">
      <w:pPr>
        <w:tabs>
          <w:tab w:val="left" w:pos="709"/>
        </w:tabs>
        <w:spacing w:after="0" w:line="360" w:lineRule="auto"/>
        <w:jc w:val="both"/>
        <w:rPr>
          <w:rFonts w:ascii="Times New Roman" w:hAnsi="Times New Roman" w:cs="Times New Roman"/>
          <w:bCs/>
          <w:sz w:val="24"/>
          <w:szCs w:val="24"/>
        </w:rPr>
      </w:pPr>
      <w:r w:rsidRPr="00E223EC">
        <w:rPr>
          <w:rFonts w:ascii="Times New Roman" w:hAnsi="Times New Roman" w:cs="Times New Roman"/>
          <w:bCs/>
          <w:sz w:val="24"/>
          <w:szCs w:val="24"/>
        </w:rPr>
        <w:fldChar w:fldCharType="end"/>
      </w:r>
    </w:p>
    <w:p w:rsidR="00E9308B" w:rsidRDefault="00E9308B" w:rsidP="00E52453">
      <w:pPr>
        <w:spacing w:after="0" w:line="360" w:lineRule="auto"/>
        <w:rPr>
          <w:rFonts w:ascii="Times New Roman" w:hAnsi="Times New Roman" w:cs="Times New Roman"/>
          <w:bCs/>
          <w:sz w:val="24"/>
          <w:szCs w:val="24"/>
        </w:rPr>
      </w:pPr>
    </w:p>
    <w:p w:rsidR="00E9308B" w:rsidRDefault="00E9308B" w:rsidP="00E52453">
      <w:pPr>
        <w:spacing w:after="0" w:line="360" w:lineRule="auto"/>
        <w:rPr>
          <w:rFonts w:ascii="Times New Roman" w:hAnsi="Times New Roman" w:cs="Times New Roman"/>
          <w:bCs/>
          <w:sz w:val="24"/>
          <w:szCs w:val="24"/>
        </w:rPr>
      </w:pPr>
    </w:p>
    <w:p w:rsidR="00E9308B" w:rsidRDefault="00E9308B" w:rsidP="00E52453">
      <w:pPr>
        <w:spacing w:after="0" w:line="360" w:lineRule="auto"/>
        <w:rPr>
          <w:rFonts w:ascii="Times New Roman" w:hAnsi="Times New Roman" w:cs="Times New Roman"/>
          <w:bCs/>
          <w:sz w:val="24"/>
          <w:szCs w:val="24"/>
        </w:rPr>
      </w:pPr>
    </w:p>
    <w:p w:rsidR="00E9308B" w:rsidRDefault="00E9308B" w:rsidP="00E52453">
      <w:pPr>
        <w:spacing w:after="0" w:line="360" w:lineRule="auto"/>
        <w:rPr>
          <w:rFonts w:ascii="Times New Roman" w:hAnsi="Times New Roman" w:cs="Times New Roman"/>
          <w:bCs/>
          <w:sz w:val="24"/>
          <w:szCs w:val="24"/>
        </w:rPr>
      </w:pPr>
    </w:p>
    <w:p w:rsidR="00E9308B" w:rsidRDefault="00E9308B" w:rsidP="00E52453">
      <w:pPr>
        <w:spacing w:after="0" w:line="360" w:lineRule="auto"/>
        <w:rPr>
          <w:rFonts w:ascii="Times New Roman" w:hAnsi="Times New Roman" w:cs="Times New Roman"/>
          <w:bCs/>
          <w:sz w:val="24"/>
          <w:szCs w:val="24"/>
        </w:rPr>
      </w:pPr>
    </w:p>
    <w:p w:rsidR="00E9308B" w:rsidRDefault="00E9308B" w:rsidP="00E52453">
      <w:pPr>
        <w:spacing w:after="0" w:line="360" w:lineRule="auto"/>
        <w:rPr>
          <w:rFonts w:ascii="Times New Roman" w:hAnsi="Times New Roman" w:cs="Times New Roman"/>
          <w:bCs/>
          <w:sz w:val="24"/>
          <w:szCs w:val="24"/>
        </w:rPr>
      </w:pPr>
    </w:p>
    <w:p w:rsidR="00E9308B" w:rsidRDefault="00E9308B" w:rsidP="00E52453">
      <w:pPr>
        <w:spacing w:after="0" w:line="360" w:lineRule="auto"/>
        <w:rPr>
          <w:rFonts w:ascii="Times New Roman" w:hAnsi="Times New Roman" w:cs="Times New Roman"/>
          <w:bCs/>
          <w:sz w:val="24"/>
          <w:szCs w:val="24"/>
        </w:rPr>
      </w:pPr>
    </w:p>
    <w:p w:rsidR="00E9308B" w:rsidRDefault="00E9308B" w:rsidP="00E52453">
      <w:pPr>
        <w:spacing w:after="0" w:line="360" w:lineRule="auto"/>
        <w:rPr>
          <w:rFonts w:ascii="Times New Roman" w:hAnsi="Times New Roman" w:cs="Times New Roman"/>
          <w:bCs/>
          <w:sz w:val="24"/>
          <w:szCs w:val="24"/>
        </w:rPr>
      </w:pPr>
    </w:p>
    <w:p w:rsidR="00E9308B" w:rsidRDefault="00E9308B" w:rsidP="00E52453">
      <w:pPr>
        <w:spacing w:after="0" w:line="360" w:lineRule="auto"/>
        <w:rPr>
          <w:rFonts w:ascii="Times New Roman" w:hAnsi="Times New Roman" w:cs="Times New Roman"/>
          <w:bCs/>
          <w:sz w:val="24"/>
          <w:szCs w:val="24"/>
        </w:rPr>
      </w:pPr>
    </w:p>
    <w:p w:rsidR="00E9308B" w:rsidRDefault="00E9308B" w:rsidP="00E52453">
      <w:pPr>
        <w:spacing w:after="0" w:line="360" w:lineRule="auto"/>
        <w:rPr>
          <w:rFonts w:ascii="Times New Roman" w:hAnsi="Times New Roman" w:cs="Times New Roman"/>
          <w:bCs/>
          <w:sz w:val="24"/>
          <w:szCs w:val="24"/>
        </w:rPr>
      </w:pPr>
    </w:p>
    <w:p w:rsidR="00E9308B" w:rsidRDefault="00E9308B" w:rsidP="00E52453">
      <w:pPr>
        <w:spacing w:after="0" w:line="360" w:lineRule="auto"/>
        <w:rPr>
          <w:rFonts w:ascii="Times New Roman" w:hAnsi="Times New Roman" w:cs="Times New Roman"/>
          <w:bCs/>
          <w:sz w:val="24"/>
          <w:szCs w:val="24"/>
        </w:rPr>
      </w:pPr>
    </w:p>
    <w:p w:rsidR="00E9308B" w:rsidRDefault="00E9308B" w:rsidP="00E52453">
      <w:pPr>
        <w:spacing w:after="0" w:line="360" w:lineRule="auto"/>
        <w:rPr>
          <w:rFonts w:ascii="Times New Roman" w:hAnsi="Times New Roman" w:cs="Times New Roman"/>
          <w:bCs/>
          <w:sz w:val="24"/>
          <w:szCs w:val="24"/>
        </w:rPr>
      </w:pPr>
    </w:p>
    <w:p w:rsidR="00E9308B" w:rsidRDefault="00E9308B" w:rsidP="00E52453">
      <w:pPr>
        <w:spacing w:after="0" w:line="360" w:lineRule="auto"/>
        <w:rPr>
          <w:rFonts w:ascii="Times New Roman" w:hAnsi="Times New Roman" w:cs="Times New Roman"/>
          <w:bCs/>
          <w:sz w:val="24"/>
          <w:szCs w:val="24"/>
        </w:rPr>
      </w:pPr>
    </w:p>
    <w:p w:rsidR="00E9308B" w:rsidRDefault="00E9308B" w:rsidP="00E52453">
      <w:pPr>
        <w:spacing w:after="0" w:line="360" w:lineRule="auto"/>
        <w:rPr>
          <w:rFonts w:ascii="Times New Roman" w:hAnsi="Times New Roman" w:cs="Times New Roman"/>
          <w:bCs/>
          <w:sz w:val="24"/>
          <w:szCs w:val="24"/>
        </w:rPr>
      </w:pPr>
    </w:p>
    <w:p w:rsidR="00E9308B" w:rsidRDefault="00E9308B">
      <w:pPr>
        <w:rPr>
          <w:rFonts w:ascii="Times New Roman" w:hAnsi="Times New Roman" w:cs="Times New Roman"/>
          <w:bCs/>
          <w:sz w:val="24"/>
          <w:szCs w:val="24"/>
        </w:rPr>
      </w:pPr>
      <w:r>
        <w:rPr>
          <w:rFonts w:ascii="Times New Roman" w:hAnsi="Times New Roman" w:cs="Times New Roman"/>
          <w:bCs/>
          <w:sz w:val="24"/>
          <w:szCs w:val="24"/>
        </w:rPr>
        <w:br w:type="page"/>
      </w:r>
    </w:p>
    <w:p w:rsidR="00CE6DC7" w:rsidRDefault="00CE6DC7">
      <w:pPr>
        <w:rPr>
          <w:rFonts w:ascii="Times New Roman" w:hAnsi="Times New Roman" w:cs="Times New Roman"/>
          <w:bCs/>
          <w:sz w:val="24"/>
          <w:szCs w:val="24"/>
        </w:rPr>
      </w:pPr>
    </w:p>
    <w:p w:rsidR="00CE6DC7" w:rsidRPr="00CE6DC7" w:rsidRDefault="00E9308B" w:rsidP="007A1CD0">
      <w:pPr>
        <w:pStyle w:val="Nagwek1"/>
        <w:numPr>
          <w:ilvl w:val="0"/>
          <w:numId w:val="20"/>
        </w:numPr>
        <w:spacing w:before="0" w:line="360" w:lineRule="auto"/>
        <w:rPr>
          <w:rFonts w:ascii="Times New Roman" w:hAnsi="Times New Roman" w:cs="Times New Roman"/>
          <w:b/>
          <w:color w:val="auto"/>
          <w:sz w:val="24"/>
        </w:rPr>
      </w:pPr>
      <w:bookmarkStart w:id="0" w:name="_Toc3204425"/>
      <w:bookmarkStart w:id="1" w:name="_Toc3204461"/>
      <w:bookmarkStart w:id="2" w:name="_Toc3204549"/>
      <w:r w:rsidRPr="00E9308B">
        <w:rPr>
          <w:rFonts w:ascii="Times New Roman" w:hAnsi="Times New Roman" w:cs="Times New Roman"/>
          <w:b/>
          <w:color w:val="auto"/>
          <w:sz w:val="24"/>
        </w:rPr>
        <w:t>Zamawiający</w:t>
      </w:r>
      <w:bookmarkEnd w:id="0"/>
      <w:bookmarkEnd w:id="1"/>
      <w:bookmarkEnd w:id="2"/>
      <w:r w:rsidRPr="00E9308B">
        <w:rPr>
          <w:rFonts w:ascii="Times New Roman" w:hAnsi="Times New Roman" w:cs="Times New Roman"/>
          <w:b/>
          <w:color w:val="auto"/>
          <w:sz w:val="24"/>
        </w:rPr>
        <w:t xml:space="preserve"> </w:t>
      </w:r>
    </w:p>
    <w:p w:rsidR="00E9308B" w:rsidRPr="00E9308B" w:rsidRDefault="00E9308B" w:rsidP="00CE6DC7">
      <w:pPr>
        <w:spacing w:after="0" w:line="360" w:lineRule="auto"/>
        <w:ind w:firstLine="426"/>
        <w:jc w:val="both"/>
        <w:rPr>
          <w:rFonts w:ascii="Times New Roman" w:hAnsi="Times New Roman" w:cs="Times New Roman"/>
          <w:bCs/>
          <w:sz w:val="28"/>
          <w:szCs w:val="24"/>
        </w:rPr>
      </w:pPr>
      <w:r w:rsidRPr="00E9308B">
        <w:rPr>
          <w:rFonts w:ascii="Times New Roman" w:eastAsia="SimSun" w:hAnsi="Times New Roman" w:cs="Times New Roman"/>
          <w:b/>
          <w:bCs/>
          <w:kern w:val="2"/>
          <w:sz w:val="24"/>
          <w:lang w:eastAsia="hi-IN" w:bidi="hi-IN"/>
        </w:rPr>
        <w:t xml:space="preserve">Gmina Skarżysko - Kamienna, </w:t>
      </w:r>
      <w:r w:rsidRPr="00E9308B">
        <w:rPr>
          <w:rFonts w:ascii="Times New Roman" w:eastAsia="SimSun" w:hAnsi="Times New Roman" w:cs="Times New Roman"/>
          <w:kern w:val="2"/>
          <w:sz w:val="24"/>
          <w:lang w:eastAsia="hi-IN" w:bidi="hi-IN"/>
        </w:rPr>
        <w:t>z siedzibą w Skarżysku - Kamiennej przy ul. Sikorskiego 18, posiadając</w:t>
      </w:r>
      <w:r w:rsidR="00D54B49">
        <w:rPr>
          <w:rFonts w:ascii="Times New Roman" w:eastAsia="SimSun" w:hAnsi="Times New Roman" w:cs="Times New Roman"/>
          <w:kern w:val="2"/>
          <w:sz w:val="24"/>
          <w:lang w:eastAsia="hi-IN" w:bidi="hi-IN"/>
        </w:rPr>
        <w:t>a</w:t>
      </w:r>
      <w:r w:rsidRPr="00E9308B">
        <w:rPr>
          <w:rFonts w:ascii="Times New Roman" w:eastAsia="SimSun" w:hAnsi="Times New Roman" w:cs="Times New Roman"/>
          <w:kern w:val="2"/>
          <w:sz w:val="24"/>
          <w:lang w:eastAsia="hi-IN" w:bidi="hi-IN"/>
        </w:rPr>
        <w:t xml:space="preserve"> NIP: 6630008207, REGON: 291009870, działająca za pomocą jednostki budżetowej </w:t>
      </w:r>
      <w:r w:rsidRPr="00E9308B">
        <w:rPr>
          <w:rFonts w:ascii="Times New Roman" w:eastAsia="SimSun" w:hAnsi="Times New Roman" w:cs="Times New Roman"/>
          <w:b/>
          <w:bCs/>
          <w:kern w:val="2"/>
          <w:sz w:val="24"/>
          <w:lang w:eastAsia="hi-IN" w:bidi="hi-IN"/>
        </w:rPr>
        <w:t xml:space="preserve">Centrum Obsługi Inwestora </w:t>
      </w:r>
      <w:r w:rsidRPr="00E9308B">
        <w:rPr>
          <w:rFonts w:ascii="Times New Roman" w:eastAsia="SimSun" w:hAnsi="Times New Roman" w:cs="Times New Roman"/>
          <w:b/>
          <w:kern w:val="2"/>
          <w:sz w:val="24"/>
          <w:lang w:eastAsia="hi-IN" w:bidi="hi-IN"/>
        </w:rPr>
        <w:t>w Skarżysku – Kamiennej</w:t>
      </w:r>
      <w:r w:rsidRPr="00E9308B">
        <w:rPr>
          <w:rFonts w:ascii="Times New Roman" w:eastAsia="SimSun" w:hAnsi="Times New Roman" w:cs="Times New Roman"/>
          <w:kern w:val="2"/>
          <w:sz w:val="24"/>
          <w:lang w:eastAsia="hi-IN" w:bidi="hi-IN"/>
        </w:rPr>
        <w:t xml:space="preserve">, z siedzibą przy ul. Legionów 122D w Skarżysku - Kamiennej, działającym na podstawie Statutu nadanego Uchwałą Nr VIII/58/2015 Rady Miasta Skarżyska - Kamiennej z dn. 23 kwietnia 2015 r. ze zm., reprezentowanym przez </w:t>
      </w:r>
      <w:r w:rsidRPr="00E9308B">
        <w:rPr>
          <w:rFonts w:ascii="Times New Roman" w:eastAsia="SimSun" w:hAnsi="Times New Roman" w:cs="Times New Roman"/>
          <w:b/>
          <w:bCs/>
          <w:kern w:val="2"/>
          <w:sz w:val="24"/>
          <w:lang w:eastAsia="hi-IN" w:bidi="hi-IN"/>
        </w:rPr>
        <w:t xml:space="preserve">Pana Sławomira </w:t>
      </w:r>
      <w:proofErr w:type="spellStart"/>
      <w:r w:rsidRPr="00E9308B">
        <w:rPr>
          <w:rFonts w:ascii="Times New Roman" w:eastAsia="SimSun" w:hAnsi="Times New Roman" w:cs="Times New Roman"/>
          <w:b/>
          <w:bCs/>
          <w:kern w:val="2"/>
          <w:sz w:val="24"/>
          <w:lang w:eastAsia="hi-IN" w:bidi="hi-IN"/>
        </w:rPr>
        <w:t>Ciaś</w:t>
      </w:r>
      <w:proofErr w:type="spellEnd"/>
      <w:r w:rsidRPr="00E9308B">
        <w:rPr>
          <w:rFonts w:ascii="Times New Roman" w:eastAsia="SimSun" w:hAnsi="Times New Roman" w:cs="Times New Roman"/>
          <w:b/>
          <w:bCs/>
          <w:kern w:val="2"/>
          <w:sz w:val="24"/>
          <w:lang w:eastAsia="hi-IN" w:bidi="hi-IN"/>
        </w:rPr>
        <w:t xml:space="preserve"> – Dyrektora Centrum Obsługi Inwestora w Skarżysku - Kamiennej, </w:t>
      </w:r>
      <w:r w:rsidRPr="00E9308B">
        <w:rPr>
          <w:rFonts w:ascii="Times New Roman" w:eastAsia="SimSun" w:hAnsi="Times New Roman" w:cs="Times New Roman"/>
          <w:bCs/>
          <w:kern w:val="2"/>
          <w:sz w:val="24"/>
          <w:lang w:eastAsia="hi-IN" w:bidi="hi-IN"/>
        </w:rPr>
        <w:t>na podstawie pełnomocnictwa Prezydenta Miasta Skarżyska – Kamiennej</w:t>
      </w:r>
    </w:p>
    <w:p w:rsidR="00CE6DC7" w:rsidRDefault="00CE6DC7" w:rsidP="00E9308B">
      <w:pPr>
        <w:spacing w:after="0" w:line="360" w:lineRule="auto"/>
        <w:rPr>
          <w:rFonts w:ascii="Times New Roman" w:hAnsi="Times New Roman" w:cs="Times New Roman"/>
          <w:bCs/>
          <w:sz w:val="24"/>
          <w:szCs w:val="24"/>
        </w:rPr>
      </w:pPr>
    </w:p>
    <w:p w:rsidR="00CE6DC7" w:rsidRDefault="00CE6DC7" w:rsidP="00E9308B">
      <w:pPr>
        <w:spacing w:after="0" w:line="360" w:lineRule="auto"/>
        <w:rPr>
          <w:rFonts w:ascii="Times New Roman" w:hAnsi="Times New Roman" w:cs="Times New Roman"/>
          <w:bCs/>
          <w:sz w:val="24"/>
          <w:szCs w:val="24"/>
        </w:rPr>
      </w:pPr>
    </w:p>
    <w:p w:rsidR="00E9308B" w:rsidRPr="00E9308B" w:rsidRDefault="00E9308B" w:rsidP="007A1CD0">
      <w:pPr>
        <w:pStyle w:val="Nagwek1"/>
        <w:numPr>
          <w:ilvl w:val="0"/>
          <w:numId w:val="20"/>
        </w:numPr>
        <w:spacing w:before="0" w:line="360" w:lineRule="auto"/>
        <w:rPr>
          <w:rFonts w:ascii="Times New Roman" w:hAnsi="Times New Roman" w:cs="Times New Roman"/>
          <w:b/>
          <w:color w:val="auto"/>
          <w:sz w:val="24"/>
        </w:rPr>
      </w:pPr>
      <w:bookmarkStart w:id="3" w:name="_Toc531900903"/>
      <w:bookmarkStart w:id="4" w:name="_Toc3204426"/>
      <w:bookmarkStart w:id="5" w:name="_Toc3204462"/>
      <w:bookmarkStart w:id="6" w:name="_Toc3204550"/>
      <w:r w:rsidRPr="00E9308B">
        <w:rPr>
          <w:rFonts w:ascii="Times New Roman" w:hAnsi="Times New Roman" w:cs="Times New Roman"/>
          <w:b/>
          <w:color w:val="auto"/>
          <w:sz w:val="24"/>
        </w:rPr>
        <w:t>Postanowienia ogólne</w:t>
      </w:r>
      <w:bookmarkEnd w:id="3"/>
      <w:bookmarkEnd w:id="4"/>
      <w:bookmarkEnd w:id="5"/>
      <w:bookmarkEnd w:id="6"/>
      <w:r w:rsidRPr="00E9308B">
        <w:rPr>
          <w:rFonts w:ascii="Times New Roman" w:hAnsi="Times New Roman" w:cs="Times New Roman"/>
          <w:b/>
          <w:color w:val="auto"/>
          <w:sz w:val="24"/>
        </w:rPr>
        <w:t xml:space="preserve"> </w:t>
      </w:r>
    </w:p>
    <w:p w:rsidR="00E9308B" w:rsidRPr="00FC03E1" w:rsidRDefault="00E9308B" w:rsidP="00E9308B">
      <w:pPr>
        <w:pStyle w:val="Akapitzlist"/>
        <w:numPr>
          <w:ilvl w:val="0"/>
          <w:numId w:val="15"/>
        </w:numPr>
        <w:spacing w:line="360" w:lineRule="auto"/>
        <w:ind w:left="426"/>
        <w:jc w:val="both"/>
        <w:rPr>
          <w:bCs/>
        </w:rPr>
      </w:pPr>
      <w:r w:rsidRPr="00623C1D">
        <w:rPr>
          <w:bCs/>
        </w:rPr>
        <w:t>Niniejsze postępowanie jest realizowane</w:t>
      </w:r>
      <w:r>
        <w:rPr>
          <w:bCs/>
        </w:rPr>
        <w:t xml:space="preserve"> w trybie zapytania o cenę </w:t>
      </w:r>
      <w:r w:rsidRPr="00623C1D">
        <w:rPr>
          <w:bCs/>
        </w:rPr>
        <w:t>z zachowaniem zasady konkurencyjności zgodnie z</w:t>
      </w:r>
      <w:r>
        <w:rPr>
          <w:bCs/>
        </w:rPr>
        <w:t> </w:t>
      </w:r>
      <w:r w:rsidRPr="00623C1D">
        <w:rPr>
          <w:rFonts w:eastAsia="Liberation Sans Narrow"/>
          <w:i/>
          <w:lang w:bidi="pl-PL"/>
        </w:rPr>
        <w:t xml:space="preserve">Wytycznymi w zakresie kwalifikowalności wydatków w ramach Europejskiego Funduszu Rozwoju Regionalnego, Europejskiego Funduszu Społecznego oraz Funduszu </w:t>
      </w:r>
      <w:r w:rsidRPr="00FC03E1">
        <w:rPr>
          <w:rFonts w:eastAsia="Liberation Sans Narrow"/>
          <w:i/>
          <w:lang w:bidi="pl-PL"/>
        </w:rPr>
        <w:t>Spójności na lata 2014 – 2020</w:t>
      </w:r>
      <w:r w:rsidRPr="00FC03E1">
        <w:rPr>
          <w:rFonts w:eastAsia="Liberation Sans Narrow"/>
          <w:lang w:bidi="pl-PL"/>
        </w:rPr>
        <w:t>.</w:t>
      </w:r>
    </w:p>
    <w:p w:rsidR="00E9308B" w:rsidRDefault="00E9308B" w:rsidP="00E9308B">
      <w:pPr>
        <w:pStyle w:val="Akapitzlist"/>
        <w:numPr>
          <w:ilvl w:val="0"/>
          <w:numId w:val="15"/>
        </w:numPr>
        <w:spacing w:line="360" w:lineRule="auto"/>
        <w:ind w:left="426"/>
        <w:jc w:val="both"/>
        <w:rPr>
          <w:bCs/>
        </w:rPr>
      </w:pPr>
      <w:r w:rsidRPr="00FC03E1">
        <w:rPr>
          <w:bCs/>
        </w:rPr>
        <w:t xml:space="preserve">Do niniejszego postępowania </w:t>
      </w:r>
      <w:r w:rsidRPr="00FC03E1">
        <w:rPr>
          <w:bCs/>
          <w:u w:val="single"/>
        </w:rPr>
        <w:t>nie mają zastosowania</w:t>
      </w:r>
      <w:r w:rsidRPr="00FC03E1">
        <w:rPr>
          <w:bCs/>
        </w:rPr>
        <w:t xml:space="preserve"> przepisy ustawy z dnia 29 stycznia 2004 r. Prawo zamówień publicznych (Dz. U. z 201</w:t>
      </w:r>
      <w:r>
        <w:rPr>
          <w:bCs/>
        </w:rPr>
        <w:t>8</w:t>
      </w:r>
      <w:r w:rsidRPr="00FC03E1">
        <w:rPr>
          <w:bCs/>
        </w:rPr>
        <w:t xml:space="preserve"> r. poz. 1</w:t>
      </w:r>
      <w:r>
        <w:rPr>
          <w:bCs/>
        </w:rPr>
        <w:t>986</w:t>
      </w:r>
      <w:r w:rsidRPr="00FC03E1">
        <w:rPr>
          <w:bCs/>
        </w:rPr>
        <w:t xml:space="preserve"> ze zm.)</w:t>
      </w:r>
      <w:r>
        <w:rPr>
          <w:bCs/>
        </w:rPr>
        <w:t>.</w:t>
      </w:r>
    </w:p>
    <w:p w:rsidR="00E9308B" w:rsidRPr="00FC03E1" w:rsidRDefault="00E9308B" w:rsidP="00E9308B">
      <w:pPr>
        <w:pStyle w:val="Akapitzlist"/>
        <w:numPr>
          <w:ilvl w:val="0"/>
          <w:numId w:val="15"/>
        </w:numPr>
        <w:spacing w:line="360" w:lineRule="auto"/>
        <w:ind w:left="426"/>
        <w:jc w:val="both"/>
        <w:rPr>
          <w:bCs/>
        </w:rPr>
      </w:pPr>
      <w:r w:rsidRPr="00FC03E1">
        <w:rPr>
          <w:rFonts w:eastAsia="Calibri"/>
          <w:lang w:eastAsia="en-US"/>
        </w:rPr>
        <w:t>Zamawiający nie przewiduje zwrotu kosztów udziału w postępowaniu.</w:t>
      </w:r>
    </w:p>
    <w:p w:rsidR="00E9308B" w:rsidRPr="00FC03E1" w:rsidRDefault="00E9308B" w:rsidP="00E9308B">
      <w:pPr>
        <w:pStyle w:val="Akapitzlist"/>
        <w:numPr>
          <w:ilvl w:val="0"/>
          <w:numId w:val="15"/>
        </w:numPr>
        <w:spacing w:line="360" w:lineRule="auto"/>
        <w:ind w:left="426"/>
        <w:jc w:val="both"/>
        <w:rPr>
          <w:bCs/>
        </w:rPr>
      </w:pPr>
      <w:r w:rsidRPr="00FC03E1">
        <w:rPr>
          <w:rFonts w:eastAsia="Calibri"/>
          <w:lang w:eastAsia="en-US"/>
        </w:rPr>
        <w:t xml:space="preserve">Zamawiający zastrzega sobie prawo do zmiany treści zapytania </w:t>
      </w:r>
      <w:r>
        <w:rPr>
          <w:rFonts w:eastAsia="Calibri"/>
          <w:lang w:eastAsia="en-US"/>
        </w:rPr>
        <w:t>o cenę</w:t>
      </w:r>
      <w:r w:rsidRPr="00FC03E1">
        <w:rPr>
          <w:rFonts w:eastAsia="Calibri"/>
          <w:lang w:eastAsia="en-US"/>
        </w:rPr>
        <w:t xml:space="preserve"> przed upływem terminu do składania ofert oraz do unieważnienia postępowania w każdym czasie </w:t>
      </w:r>
      <w:r>
        <w:rPr>
          <w:rFonts w:eastAsia="Calibri"/>
          <w:lang w:eastAsia="en-US"/>
        </w:rPr>
        <w:t xml:space="preserve">przed wyborem Wykonawcy </w:t>
      </w:r>
      <w:r w:rsidRPr="00FC03E1">
        <w:rPr>
          <w:rFonts w:eastAsia="Calibri"/>
          <w:lang w:eastAsia="en-US"/>
        </w:rPr>
        <w:t xml:space="preserve">bez podania przyczyny. W </w:t>
      </w:r>
      <w:r>
        <w:rPr>
          <w:rFonts w:eastAsia="Calibri"/>
          <w:lang w:eastAsia="en-US"/>
        </w:rPr>
        <w:t>p</w:t>
      </w:r>
      <w:r w:rsidRPr="00FC03E1">
        <w:rPr>
          <w:rFonts w:eastAsia="Calibri"/>
          <w:lang w:eastAsia="en-US"/>
        </w:rPr>
        <w:t>rzypadku unieważnienia postępowania, Wykonawcy nie przysługuje żadne roszczenie w stosunku do Zamawiającego</w:t>
      </w:r>
      <w:r>
        <w:rPr>
          <w:rFonts w:eastAsia="Calibri"/>
          <w:lang w:eastAsia="en-US"/>
        </w:rPr>
        <w:t xml:space="preserve">. </w:t>
      </w:r>
    </w:p>
    <w:p w:rsidR="00CE6DC7" w:rsidRDefault="00CE6DC7" w:rsidP="00E52453">
      <w:pPr>
        <w:spacing w:after="0" w:line="360" w:lineRule="auto"/>
        <w:rPr>
          <w:rFonts w:ascii="Times New Roman" w:hAnsi="Times New Roman" w:cs="Times New Roman"/>
          <w:bCs/>
          <w:sz w:val="24"/>
          <w:szCs w:val="24"/>
        </w:rPr>
      </w:pPr>
    </w:p>
    <w:p w:rsidR="00CE6DC7" w:rsidRPr="00CE6DC7" w:rsidRDefault="00CE6DC7" w:rsidP="00E52453">
      <w:pPr>
        <w:spacing w:after="0" w:line="360" w:lineRule="auto"/>
        <w:rPr>
          <w:rFonts w:ascii="Times New Roman" w:hAnsi="Times New Roman" w:cs="Times New Roman"/>
          <w:bCs/>
          <w:sz w:val="24"/>
          <w:szCs w:val="24"/>
        </w:rPr>
      </w:pPr>
    </w:p>
    <w:p w:rsidR="00CB2F2F" w:rsidRPr="00E9308B" w:rsidRDefault="008A5DD7" w:rsidP="007A1CD0">
      <w:pPr>
        <w:pStyle w:val="Nagwek1"/>
        <w:numPr>
          <w:ilvl w:val="0"/>
          <w:numId w:val="20"/>
        </w:numPr>
        <w:spacing w:before="0" w:line="360" w:lineRule="auto"/>
        <w:rPr>
          <w:rFonts w:ascii="Times New Roman" w:hAnsi="Times New Roman" w:cs="Times New Roman"/>
          <w:b/>
          <w:color w:val="auto"/>
          <w:sz w:val="24"/>
        </w:rPr>
      </w:pPr>
      <w:bookmarkStart w:id="7" w:name="_Toc3204427"/>
      <w:bookmarkStart w:id="8" w:name="_Toc3204463"/>
      <w:bookmarkStart w:id="9" w:name="_Toc3204551"/>
      <w:r w:rsidRPr="00E9308B">
        <w:rPr>
          <w:rFonts w:ascii="Times New Roman" w:hAnsi="Times New Roman" w:cs="Times New Roman"/>
          <w:b/>
          <w:color w:val="auto"/>
          <w:sz w:val="24"/>
        </w:rPr>
        <w:t>Nazwa zadania</w:t>
      </w:r>
      <w:bookmarkEnd w:id="7"/>
      <w:bookmarkEnd w:id="8"/>
      <w:bookmarkEnd w:id="9"/>
      <w:r w:rsidRPr="00E9308B">
        <w:rPr>
          <w:rFonts w:ascii="Times New Roman" w:hAnsi="Times New Roman" w:cs="Times New Roman"/>
          <w:b/>
          <w:color w:val="auto"/>
          <w:sz w:val="24"/>
        </w:rPr>
        <w:t xml:space="preserve"> </w:t>
      </w:r>
    </w:p>
    <w:p w:rsidR="009E6908" w:rsidRDefault="00CB2F2F" w:rsidP="00CE6DC7">
      <w:pPr>
        <w:spacing w:after="0" w:line="360" w:lineRule="auto"/>
        <w:ind w:firstLine="426"/>
        <w:jc w:val="both"/>
        <w:rPr>
          <w:rFonts w:ascii="Times New Roman" w:hAnsi="Times New Roman" w:cs="Times New Roman"/>
          <w:sz w:val="24"/>
        </w:rPr>
      </w:pPr>
      <w:r w:rsidRPr="00CB2F2F">
        <w:rPr>
          <w:rFonts w:ascii="Times New Roman" w:hAnsi="Times New Roman" w:cs="Times New Roman"/>
          <w:sz w:val="24"/>
        </w:rPr>
        <w:t xml:space="preserve">Dostawa mebli </w:t>
      </w:r>
      <w:r>
        <w:rPr>
          <w:rFonts w:ascii="Times New Roman" w:hAnsi="Times New Roman" w:cs="Times New Roman"/>
          <w:sz w:val="24"/>
        </w:rPr>
        <w:t xml:space="preserve">oraz drobnego wyposażenia </w:t>
      </w:r>
      <w:r w:rsidRPr="00CB2F2F">
        <w:rPr>
          <w:rFonts w:ascii="Times New Roman" w:hAnsi="Times New Roman" w:cs="Times New Roman"/>
          <w:sz w:val="24"/>
        </w:rPr>
        <w:t xml:space="preserve">do inkubatora przedsiębiorczości tworzonego w ramach projektu </w:t>
      </w:r>
      <w:r w:rsidRPr="00E52453">
        <w:rPr>
          <w:rFonts w:ascii="Times New Roman" w:hAnsi="Times New Roman" w:cs="Times New Roman"/>
          <w:i/>
          <w:sz w:val="24"/>
        </w:rPr>
        <w:t>Skarżyska Strefa Kreatywnego Biznesu</w:t>
      </w:r>
      <w:r w:rsidRPr="00CB2F2F">
        <w:rPr>
          <w:rFonts w:ascii="Times New Roman" w:hAnsi="Times New Roman" w:cs="Times New Roman"/>
          <w:sz w:val="24"/>
        </w:rPr>
        <w:t xml:space="preserve">. </w:t>
      </w:r>
    </w:p>
    <w:p w:rsidR="00CE6DC7" w:rsidRDefault="00CE6DC7" w:rsidP="00E9308B">
      <w:pPr>
        <w:spacing w:after="0" w:line="360" w:lineRule="auto"/>
        <w:rPr>
          <w:rFonts w:ascii="Times New Roman" w:hAnsi="Times New Roman" w:cs="Times New Roman"/>
          <w:b/>
          <w:sz w:val="24"/>
          <w:szCs w:val="24"/>
        </w:rPr>
      </w:pPr>
    </w:p>
    <w:p w:rsidR="00E9308B" w:rsidRPr="00CB2F2F" w:rsidRDefault="00E9308B" w:rsidP="00E9308B">
      <w:pPr>
        <w:spacing w:after="0" w:line="360" w:lineRule="auto"/>
        <w:rPr>
          <w:rFonts w:ascii="Times New Roman" w:hAnsi="Times New Roman" w:cs="Times New Roman"/>
          <w:sz w:val="24"/>
          <w:szCs w:val="24"/>
        </w:rPr>
      </w:pPr>
      <w:r w:rsidRPr="00CB2F2F">
        <w:rPr>
          <w:rFonts w:ascii="Times New Roman" w:hAnsi="Times New Roman" w:cs="Times New Roman"/>
          <w:b/>
          <w:sz w:val="24"/>
          <w:szCs w:val="24"/>
        </w:rPr>
        <w:t>Kod CPV</w:t>
      </w:r>
      <w:r w:rsidRPr="00CB2F2F">
        <w:rPr>
          <w:rFonts w:ascii="Times New Roman" w:hAnsi="Times New Roman" w:cs="Times New Roman"/>
          <w:sz w:val="24"/>
          <w:szCs w:val="24"/>
        </w:rPr>
        <w:t>: 39</w:t>
      </w:r>
      <w:r>
        <w:rPr>
          <w:rFonts w:ascii="Times New Roman" w:hAnsi="Times New Roman" w:cs="Times New Roman"/>
          <w:sz w:val="24"/>
          <w:szCs w:val="24"/>
        </w:rPr>
        <w:t>0</w:t>
      </w:r>
      <w:r w:rsidRPr="00CB2F2F">
        <w:rPr>
          <w:rFonts w:ascii="Times New Roman" w:hAnsi="Times New Roman" w:cs="Times New Roman"/>
          <w:sz w:val="24"/>
          <w:szCs w:val="24"/>
        </w:rPr>
        <w:t>00000-2 Meble (włącznie z biurowymi), wyposażenie, urządzenia domowe (z wyłączeniem</w:t>
      </w:r>
      <w:r>
        <w:rPr>
          <w:rFonts w:ascii="Times New Roman" w:hAnsi="Times New Roman" w:cs="Times New Roman"/>
          <w:sz w:val="24"/>
          <w:szCs w:val="24"/>
        </w:rPr>
        <w:t xml:space="preserve"> </w:t>
      </w:r>
      <w:r w:rsidRPr="00CB2F2F">
        <w:rPr>
          <w:rFonts w:ascii="Times New Roman" w:hAnsi="Times New Roman" w:cs="Times New Roman"/>
          <w:sz w:val="24"/>
          <w:szCs w:val="24"/>
        </w:rPr>
        <w:t>oświetlenia) i środki czyszczące</w:t>
      </w:r>
      <w:r w:rsidR="00CE6DC7">
        <w:rPr>
          <w:rFonts w:ascii="Times New Roman" w:hAnsi="Times New Roman" w:cs="Times New Roman"/>
          <w:sz w:val="24"/>
          <w:szCs w:val="24"/>
        </w:rPr>
        <w:t>.</w:t>
      </w:r>
    </w:p>
    <w:p w:rsidR="00CE6DC7" w:rsidRDefault="00CE6DC7" w:rsidP="00E52453">
      <w:pPr>
        <w:spacing w:after="0" w:line="360" w:lineRule="auto"/>
        <w:jc w:val="both"/>
        <w:rPr>
          <w:rFonts w:ascii="Times New Roman" w:hAnsi="Times New Roman" w:cs="Times New Roman"/>
          <w:sz w:val="24"/>
        </w:rPr>
      </w:pPr>
    </w:p>
    <w:p w:rsidR="00CE6DC7" w:rsidRDefault="00CE6DC7" w:rsidP="00E52453">
      <w:pPr>
        <w:spacing w:after="0" w:line="360" w:lineRule="auto"/>
        <w:jc w:val="both"/>
        <w:rPr>
          <w:rFonts w:ascii="Times New Roman" w:hAnsi="Times New Roman" w:cs="Times New Roman"/>
          <w:sz w:val="24"/>
        </w:rPr>
      </w:pPr>
    </w:p>
    <w:p w:rsidR="00CE6DC7" w:rsidRDefault="00CE6DC7" w:rsidP="00E52453">
      <w:pPr>
        <w:spacing w:after="0" w:line="360" w:lineRule="auto"/>
        <w:jc w:val="both"/>
        <w:rPr>
          <w:rFonts w:ascii="Times New Roman" w:hAnsi="Times New Roman" w:cs="Times New Roman"/>
          <w:sz w:val="24"/>
        </w:rPr>
      </w:pPr>
    </w:p>
    <w:p w:rsidR="00CE6DC7" w:rsidRDefault="00CE6DC7">
      <w:pPr>
        <w:rPr>
          <w:rFonts w:ascii="Times New Roman" w:hAnsi="Times New Roman" w:cs="Times New Roman"/>
          <w:sz w:val="24"/>
        </w:rPr>
      </w:pPr>
      <w:r>
        <w:rPr>
          <w:rFonts w:ascii="Times New Roman" w:hAnsi="Times New Roman" w:cs="Times New Roman"/>
          <w:sz w:val="24"/>
        </w:rPr>
        <w:br w:type="page"/>
      </w:r>
    </w:p>
    <w:p w:rsidR="00CE6DC7" w:rsidRPr="00CB2F2F" w:rsidRDefault="00CE6DC7" w:rsidP="00E52453">
      <w:pPr>
        <w:spacing w:after="0" w:line="360" w:lineRule="auto"/>
        <w:jc w:val="both"/>
        <w:rPr>
          <w:rFonts w:ascii="Times New Roman" w:hAnsi="Times New Roman" w:cs="Times New Roman"/>
          <w:sz w:val="24"/>
        </w:rPr>
      </w:pPr>
    </w:p>
    <w:p w:rsidR="00637AB8" w:rsidRPr="00CE6DC7" w:rsidRDefault="00637AB8" w:rsidP="007A1CD0">
      <w:pPr>
        <w:pStyle w:val="Nagwek1"/>
        <w:numPr>
          <w:ilvl w:val="0"/>
          <w:numId w:val="20"/>
        </w:numPr>
        <w:spacing w:before="0" w:line="360" w:lineRule="auto"/>
        <w:rPr>
          <w:rFonts w:ascii="Times New Roman" w:hAnsi="Times New Roman" w:cs="Times New Roman"/>
          <w:b/>
          <w:color w:val="auto"/>
          <w:sz w:val="24"/>
        </w:rPr>
      </w:pPr>
      <w:bookmarkStart w:id="10" w:name="_Toc3204428"/>
      <w:bookmarkStart w:id="11" w:name="_Toc3204464"/>
      <w:bookmarkStart w:id="12" w:name="_Toc3204552"/>
      <w:r w:rsidRPr="00CE6DC7">
        <w:rPr>
          <w:rFonts w:ascii="Times New Roman" w:hAnsi="Times New Roman" w:cs="Times New Roman"/>
          <w:b/>
          <w:color w:val="auto"/>
          <w:sz w:val="24"/>
        </w:rPr>
        <w:t>Przedmiot zamówienia</w:t>
      </w:r>
      <w:bookmarkEnd w:id="10"/>
      <w:bookmarkEnd w:id="11"/>
      <w:bookmarkEnd w:id="12"/>
    </w:p>
    <w:p w:rsidR="00E52453" w:rsidRDefault="00637AB8" w:rsidP="00E52453">
      <w:pPr>
        <w:spacing w:after="0" w:line="360" w:lineRule="auto"/>
        <w:ind w:firstLine="426"/>
        <w:jc w:val="both"/>
        <w:rPr>
          <w:rFonts w:ascii="Times New Roman" w:hAnsi="Times New Roman" w:cs="Times New Roman"/>
          <w:bCs/>
          <w:sz w:val="24"/>
          <w:szCs w:val="24"/>
        </w:rPr>
      </w:pPr>
      <w:r w:rsidRPr="00CB2F2F">
        <w:rPr>
          <w:rFonts w:ascii="Times New Roman" w:hAnsi="Times New Roman" w:cs="Times New Roman"/>
          <w:bCs/>
          <w:sz w:val="24"/>
          <w:szCs w:val="24"/>
        </w:rPr>
        <w:t xml:space="preserve">Przedmiotem zamówienia jest </w:t>
      </w:r>
      <w:r w:rsidR="00E52453">
        <w:rPr>
          <w:rFonts w:ascii="Times New Roman" w:hAnsi="Times New Roman" w:cs="Times New Roman"/>
          <w:bCs/>
          <w:sz w:val="24"/>
          <w:szCs w:val="24"/>
        </w:rPr>
        <w:t xml:space="preserve">dostawa mebli oraz drobnego wyposażenia do inkubatora przedsiębiorczości tworzonego w ramach projektu </w:t>
      </w:r>
      <w:r w:rsidR="00E52453" w:rsidRPr="00D54B49">
        <w:rPr>
          <w:rFonts w:ascii="Times New Roman" w:hAnsi="Times New Roman" w:cs="Times New Roman"/>
          <w:bCs/>
          <w:i/>
          <w:sz w:val="24"/>
          <w:szCs w:val="24"/>
        </w:rPr>
        <w:t>Skarżyska Strefa Kreatywnego Biznesu</w:t>
      </w:r>
      <w:r w:rsidR="00E52453">
        <w:rPr>
          <w:rFonts w:ascii="Times New Roman" w:hAnsi="Times New Roman" w:cs="Times New Roman"/>
          <w:bCs/>
          <w:sz w:val="24"/>
          <w:szCs w:val="24"/>
        </w:rPr>
        <w:t xml:space="preserve">. </w:t>
      </w:r>
    </w:p>
    <w:p w:rsidR="00E52453" w:rsidRPr="00CB2F2F" w:rsidRDefault="00E52453" w:rsidP="00E52453">
      <w:pPr>
        <w:spacing w:after="0"/>
        <w:rPr>
          <w:rFonts w:ascii="Times New Roman" w:hAnsi="Times New Roman" w:cs="Times New Roman"/>
          <w:sz w:val="24"/>
          <w:szCs w:val="24"/>
        </w:rPr>
      </w:pPr>
    </w:p>
    <w:p w:rsidR="00471FFD" w:rsidRPr="00CB2F2F" w:rsidRDefault="00526C9D" w:rsidP="00E52453">
      <w:pPr>
        <w:spacing w:after="0" w:line="360" w:lineRule="auto"/>
        <w:ind w:left="66"/>
        <w:jc w:val="both"/>
        <w:rPr>
          <w:rFonts w:ascii="Times New Roman" w:hAnsi="Times New Roman" w:cs="Times New Roman"/>
          <w:b/>
          <w:bCs/>
          <w:sz w:val="24"/>
          <w:szCs w:val="24"/>
        </w:rPr>
      </w:pPr>
      <w:r w:rsidRPr="00CB2F2F">
        <w:rPr>
          <w:rFonts w:ascii="Times New Roman" w:hAnsi="Times New Roman" w:cs="Times New Roman"/>
          <w:bCs/>
          <w:sz w:val="24"/>
          <w:szCs w:val="24"/>
        </w:rPr>
        <w:t>Przedmiot zamówienia składa się z następujących elementów:</w:t>
      </w:r>
    </w:p>
    <w:tbl>
      <w:tblPr>
        <w:tblW w:w="10430" w:type="dxa"/>
        <w:tblInd w:w="55" w:type="dxa"/>
        <w:tblLayout w:type="fixed"/>
        <w:tblCellMar>
          <w:left w:w="70" w:type="dxa"/>
          <w:right w:w="70" w:type="dxa"/>
        </w:tblCellMar>
        <w:tblLook w:val="04A0" w:firstRow="1" w:lastRow="0" w:firstColumn="1" w:lastColumn="0" w:noHBand="0" w:noVBand="1"/>
      </w:tblPr>
      <w:tblGrid>
        <w:gridCol w:w="565"/>
        <w:gridCol w:w="1963"/>
        <w:gridCol w:w="5326"/>
        <w:gridCol w:w="1037"/>
        <w:gridCol w:w="1539"/>
      </w:tblGrid>
      <w:tr w:rsidR="00293956" w:rsidRPr="009A3C24" w:rsidTr="001B1542">
        <w:trPr>
          <w:cantSplit/>
          <w:trHeight w:val="900"/>
          <w:tblHeader/>
        </w:trPr>
        <w:tc>
          <w:tcPr>
            <w:tcW w:w="565" w:type="dxa"/>
            <w:tcBorders>
              <w:top w:val="single" w:sz="4" w:space="0" w:color="auto"/>
              <w:left w:val="single" w:sz="4" w:space="0" w:color="auto"/>
              <w:bottom w:val="single" w:sz="4" w:space="0" w:color="auto"/>
              <w:right w:val="single" w:sz="4" w:space="0" w:color="auto"/>
            </w:tcBorders>
            <w:shd w:val="clear" w:color="000000" w:fill="D9D9D9" w:themeFill="background1" w:themeFillShade="D9"/>
            <w:vAlign w:val="center"/>
            <w:hideMark/>
          </w:tcPr>
          <w:p w:rsidR="00293956" w:rsidRPr="009A3C24" w:rsidRDefault="00293956" w:rsidP="009A3C24">
            <w:pPr>
              <w:spacing w:after="0" w:line="276" w:lineRule="auto"/>
              <w:jc w:val="center"/>
              <w:rPr>
                <w:rFonts w:ascii="Times New Roman" w:eastAsia="Times New Roman" w:hAnsi="Times New Roman" w:cs="Times New Roman"/>
                <w:b/>
                <w:bCs/>
              </w:rPr>
            </w:pPr>
            <w:r w:rsidRPr="009A3C24">
              <w:rPr>
                <w:rFonts w:ascii="Times New Roman" w:eastAsia="Times New Roman" w:hAnsi="Times New Roman" w:cs="Times New Roman"/>
                <w:b/>
                <w:bCs/>
              </w:rPr>
              <w:t>L</w:t>
            </w:r>
            <w:r w:rsidR="00E52453" w:rsidRPr="009A3C24">
              <w:rPr>
                <w:rFonts w:ascii="Times New Roman" w:eastAsia="Times New Roman" w:hAnsi="Times New Roman" w:cs="Times New Roman"/>
                <w:b/>
                <w:bCs/>
              </w:rPr>
              <w:t>.</w:t>
            </w:r>
            <w:r w:rsidRPr="009A3C24">
              <w:rPr>
                <w:rFonts w:ascii="Times New Roman" w:eastAsia="Times New Roman" w:hAnsi="Times New Roman" w:cs="Times New Roman"/>
                <w:b/>
                <w:bCs/>
              </w:rPr>
              <w:t>p</w:t>
            </w:r>
            <w:r w:rsidR="00E52453" w:rsidRPr="009A3C24">
              <w:rPr>
                <w:rFonts w:ascii="Times New Roman" w:eastAsia="Times New Roman" w:hAnsi="Times New Roman" w:cs="Times New Roman"/>
                <w:b/>
                <w:bCs/>
              </w:rPr>
              <w:t>.</w:t>
            </w:r>
          </w:p>
        </w:tc>
        <w:tc>
          <w:tcPr>
            <w:tcW w:w="1963" w:type="dxa"/>
            <w:tcBorders>
              <w:top w:val="single" w:sz="4" w:space="0" w:color="auto"/>
              <w:left w:val="nil"/>
              <w:bottom w:val="single" w:sz="4" w:space="0" w:color="auto"/>
              <w:right w:val="single" w:sz="4" w:space="0" w:color="auto"/>
            </w:tcBorders>
            <w:shd w:val="clear" w:color="000000" w:fill="D9D9D9" w:themeFill="background1" w:themeFillShade="D9"/>
            <w:vAlign w:val="center"/>
            <w:hideMark/>
          </w:tcPr>
          <w:p w:rsidR="00293956" w:rsidRPr="009A3C24" w:rsidRDefault="00293956" w:rsidP="009A3C24">
            <w:pPr>
              <w:spacing w:after="0" w:line="276" w:lineRule="auto"/>
              <w:jc w:val="center"/>
              <w:rPr>
                <w:rFonts w:ascii="Times New Roman" w:eastAsia="Times New Roman" w:hAnsi="Times New Roman" w:cs="Times New Roman"/>
                <w:b/>
                <w:bCs/>
              </w:rPr>
            </w:pPr>
            <w:r w:rsidRPr="009A3C24">
              <w:rPr>
                <w:rFonts w:ascii="Times New Roman" w:eastAsia="Times New Roman" w:hAnsi="Times New Roman" w:cs="Times New Roman"/>
                <w:b/>
                <w:bCs/>
              </w:rPr>
              <w:t>Nazwa produktu</w:t>
            </w:r>
          </w:p>
        </w:tc>
        <w:tc>
          <w:tcPr>
            <w:tcW w:w="5326" w:type="dxa"/>
            <w:tcBorders>
              <w:top w:val="single" w:sz="4" w:space="0" w:color="auto"/>
              <w:left w:val="nil"/>
              <w:bottom w:val="single" w:sz="4" w:space="0" w:color="auto"/>
              <w:right w:val="single" w:sz="4" w:space="0" w:color="auto"/>
            </w:tcBorders>
            <w:shd w:val="clear" w:color="000000" w:fill="D9D9D9" w:themeFill="background1" w:themeFillShade="D9"/>
            <w:vAlign w:val="center"/>
            <w:hideMark/>
          </w:tcPr>
          <w:p w:rsidR="00293956" w:rsidRPr="009A3C24" w:rsidRDefault="00293956" w:rsidP="00D54B49">
            <w:pPr>
              <w:spacing w:after="0" w:line="276" w:lineRule="auto"/>
              <w:jc w:val="center"/>
              <w:rPr>
                <w:rFonts w:ascii="Times New Roman" w:eastAsia="Times New Roman" w:hAnsi="Times New Roman" w:cs="Times New Roman"/>
                <w:b/>
                <w:bCs/>
              </w:rPr>
            </w:pPr>
            <w:r w:rsidRPr="009A3C24">
              <w:rPr>
                <w:rFonts w:ascii="Times New Roman" w:eastAsia="Times New Roman" w:hAnsi="Times New Roman" w:cs="Times New Roman"/>
                <w:b/>
                <w:bCs/>
              </w:rPr>
              <w:t>Opis szczegółowy</w:t>
            </w:r>
            <w:r w:rsidR="007A1CD0">
              <w:rPr>
                <w:rFonts w:ascii="Times New Roman" w:eastAsia="Times New Roman" w:hAnsi="Times New Roman" w:cs="Times New Roman"/>
                <w:b/>
                <w:bCs/>
              </w:rPr>
              <w:t xml:space="preserve"> </w:t>
            </w:r>
          </w:p>
        </w:tc>
        <w:tc>
          <w:tcPr>
            <w:tcW w:w="1037" w:type="dxa"/>
            <w:tcBorders>
              <w:top w:val="single" w:sz="4" w:space="0" w:color="auto"/>
              <w:left w:val="nil"/>
              <w:bottom w:val="single" w:sz="4" w:space="0" w:color="auto"/>
              <w:right w:val="single" w:sz="4" w:space="0" w:color="auto"/>
            </w:tcBorders>
            <w:shd w:val="clear" w:color="000000" w:fill="D9D9D9" w:themeFill="background1" w:themeFillShade="D9"/>
            <w:vAlign w:val="center"/>
            <w:hideMark/>
          </w:tcPr>
          <w:p w:rsidR="00293956" w:rsidRPr="009A3C24" w:rsidRDefault="00293956" w:rsidP="009A3C24">
            <w:pPr>
              <w:spacing w:after="0" w:line="276" w:lineRule="auto"/>
              <w:jc w:val="center"/>
              <w:rPr>
                <w:rFonts w:ascii="Times New Roman" w:eastAsia="Times New Roman" w:hAnsi="Times New Roman" w:cs="Times New Roman"/>
                <w:b/>
                <w:bCs/>
              </w:rPr>
            </w:pPr>
            <w:r w:rsidRPr="009A3C24">
              <w:rPr>
                <w:rFonts w:ascii="Times New Roman" w:eastAsia="Times New Roman" w:hAnsi="Times New Roman" w:cs="Times New Roman"/>
                <w:b/>
                <w:bCs/>
              </w:rPr>
              <w:t>Rodzaj miary</w:t>
            </w:r>
          </w:p>
        </w:tc>
        <w:tc>
          <w:tcPr>
            <w:tcW w:w="1539" w:type="dxa"/>
            <w:tcBorders>
              <w:top w:val="single" w:sz="4" w:space="0" w:color="auto"/>
              <w:left w:val="nil"/>
              <w:bottom w:val="single" w:sz="4" w:space="0" w:color="auto"/>
              <w:right w:val="single" w:sz="4" w:space="0" w:color="auto"/>
            </w:tcBorders>
            <w:shd w:val="clear" w:color="000000" w:fill="D9D9D9" w:themeFill="background1" w:themeFillShade="D9"/>
            <w:vAlign w:val="center"/>
            <w:hideMark/>
          </w:tcPr>
          <w:p w:rsidR="00293956" w:rsidRPr="009A3C24" w:rsidRDefault="00715E34" w:rsidP="009A3C24">
            <w:pPr>
              <w:spacing w:after="0" w:line="276" w:lineRule="auto"/>
              <w:jc w:val="center"/>
              <w:rPr>
                <w:rFonts w:ascii="Times New Roman" w:eastAsia="Times New Roman" w:hAnsi="Times New Roman" w:cs="Times New Roman"/>
                <w:b/>
                <w:bCs/>
              </w:rPr>
            </w:pPr>
            <w:r>
              <w:rPr>
                <w:rFonts w:ascii="Times New Roman" w:eastAsia="Times New Roman" w:hAnsi="Times New Roman" w:cs="Times New Roman"/>
                <w:b/>
                <w:bCs/>
              </w:rPr>
              <w:t>Liczba</w:t>
            </w:r>
          </w:p>
        </w:tc>
      </w:tr>
      <w:tr w:rsidR="00293956" w:rsidRPr="009A3C24" w:rsidTr="001B1542">
        <w:trPr>
          <w:trHeight w:val="810"/>
        </w:trPr>
        <w:tc>
          <w:tcPr>
            <w:tcW w:w="565" w:type="dxa"/>
            <w:tcBorders>
              <w:top w:val="nil"/>
              <w:left w:val="single" w:sz="4" w:space="0" w:color="auto"/>
              <w:bottom w:val="nil"/>
              <w:right w:val="single" w:sz="4" w:space="0" w:color="auto"/>
            </w:tcBorders>
            <w:shd w:val="clear" w:color="000000" w:fill="FFFFFF"/>
            <w:noWrap/>
            <w:vAlign w:val="center"/>
            <w:hideMark/>
          </w:tcPr>
          <w:p w:rsidR="00293956" w:rsidRPr="009A3C24" w:rsidRDefault="00293956" w:rsidP="009A3C24">
            <w:pPr>
              <w:spacing w:after="0" w:line="276" w:lineRule="auto"/>
              <w:jc w:val="center"/>
              <w:rPr>
                <w:rFonts w:ascii="Times New Roman" w:eastAsia="Times New Roman" w:hAnsi="Times New Roman" w:cs="Times New Roman"/>
              </w:rPr>
            </w:pPr>
            <w:r w:rsidRPr="009A3C24">
              <w:rPr>
                <w:rFonts w:ascii="Times New Roman" w:eastAsia="Times New Roman" w:hAnsi="Times New Roman" w:cs="Times New Roman"/>
              </w:rPr>
              <w:t>1</w:t>
            </w:r>
            <w:r w:rsidR="003F74C2">
              <w:rPr>
                <w:rFonts w:ascii="Times New Roman" w:eastAsia="Times New Roman" w:hAnsi="Times New Roman" w:cs="Times New Roman"/>
              </w:rPr>
              <w:t>.</w:t>
            </w:r>
          </w:p>
        </w:tc>
        <w:tc>
          <w:tcPr>
            <w:tcW w:w="1963" w:type="dxa"/>
            <w:tcBorders>
              <w:top w:val="nil"/>
              <w:left w:val="nil"/>
              <w:bottom w:val="single" w:sz="4" w:space="0" w:color="auto"/>
              <w:right w:val="single" w:sz="4" w:space="0" w:color="auto"/>
            </w:tcBorders>
            <w:shd w:val="clear" w:color="000000" w:fill="FFFFFF"/>
            <w:vAlign w:val="center"/>
            <w:hideMark/>
          </w:tcPr>
          <w:p w:rsidR="00293956" w:rsidRPr="009A3C24" w:rsidRDefault="006D0A17" w:rsidP="009A3C24">
            <w:pPr>
              <w:spacing w:after="0" w:line="276" w:lineRule="auto"/>
              <w:rPr>
                <w:rFonts w:ascii="Times New Roman" w:eastAsia="Times New Roman" w:hAnsi="Times New Roman" w:cs="Times New Roman"/>
                <w:color w:val="000000"/>
              </w:rPr>
            </w:pPr>
            <w:r w:rsidRPr="009A3C24">
              <w:rPr>
                <w:rFonts w:ascii="Times New Roman" w:eastAsia="Times New Roman" w:hAnsi="Times New Roman" w:cs="Times New Roman"/>
                <w:color w:val="000000"/>
              </w:rPr>
              <w:t>Regał biurowy</w:t>
            </w:r>
          </w:p>
        </w:tc>
        <w:tc>
          <w:tcPr>
            <w:tcW w:w="5326" w:type="dxa"/>
            <w:tcBorders>
              <w:top w:val="nil"/>
              <w:left w:val="nil"/>
              <w:bottom w:val="single" w:sz="4" w:space="0" w:color="auto"/>
              <w:right w:val="single" w:sz="4" w:space="0" w:color="auto"/>
            </w:tcBorders>
            <w:shd w:val="clear" w:color="000000" w:fill="FFFFFF"/>
            <w:vAlign w:val="center"/>
            <w:hideMark/>
          </w:tcPr>
          <w:p w:rsidR="00293956" w:rsidRPr="009A3C24" w:rsidRDefault="00441521" w:rsidP="009A3C24">
            <w:pPr>
              <w:spacing w:after="0" w:line="276" w:lineRule="auto"/>
              <w:rPr>
                <w:rFonts w:ascii="Times New Roman" w:eastAsia="Times New Roman" w:hAnsi="Times New Roman" w:cs="Times New Roman"/>
                <w:color w:val="000000"/>
              </w:rPr>
            </w:pPr>
            <w:r w:rsidRPr="009A3C24">
              <w:rPr>
                <w:rFonts w:ascii="Times New Roman" w:eastAsia="Times New Roman" w:hAnsi="Times New Roman" w:cs="Times New Roman"/>
                <w:color w:val="000000"/>
              </w:rPr>
              <w:t xml:space="preserve">Regał </w:t>
            </w:r>
            <w:r w:rsidR="00191029" w:rsidRPr="009A3C24">
              <w:rPr>
                <w:rFonts w:ascii="Times New Roman" w:eastAsia="Times New Roman" w:hAnsi="Times New Roman" w:cs="Times New Roman"/>
                <w:color w:val="000000"/>
              </w:rPr>
              <w:t>biurowy</w:t>
            </w:r>
            <w:r w:rsidRPr="009A3C24">
              <w:rPr>
                <w:rFonts w:ascii="Times New Roman" w:eastAsia="Times New Roman" w:hAnsi="Times New Roman" w:cs="Times New Roman"/>
                <w:color w:val="000000"/>
              </w:rPr>
              <w:t>/szafa biurowa, wykonany z 18 mm. płyty MDF, płyta pokryta wysokiej jakości lakierem akrylowym, wewnątrz 5 półek, nad drzwiczkami otwarta półka</w:t>
            </w:r>
            <w:r w:rsidR="001B7B6D" w:rsidRPr="009A3C24">
              <w:rPr>
                <w:rFonts w:ascii="Times New Roman" w:eastAsia="Times New Roman" w:hAnsi="Times New Roman" w:cs="Times New Roman"/>
                <w:color w:val="000000"/>
              </w:rPr>
              <w:t>.</w:t>
            </w:r>
            <w:r w:rsidRPr="009A3C24">
              <w:rPr>
                <w:rFonts w:ascii="Times New Roman" w:eastAsia="Times New Roman" w:hAnsi="Times New Roman" w:cs="Times New Roman"/>
                <w:color w:val="000000"/>
              </w:rPr>
              <w:t xml:space="preserve"> </w:t>
            </w:r>
            <w:r w:rsidR="001B7B6D" w:rsidRPr="009A3C24">
              <w:rPr>
                <w:rFonts w:ascii="Times New Roman" w:eastAsia="Times New Roman" w:hAnsi="Times New Roman" w:cs="Times New Roman"/>
                <w:color w:val="000000"/>
              </w:rPr>
              <w:t>W</w:t>
            </w:r>
            <w:r w:rsidRPr="009A3C24">
              <w:rPr>
                <w:rFonts w:ascii="Times New Roman" w:eastAsia="Times New Roman" w:hAnsi="Times New Roman" w:cs="Times New Roman"/>
                <w:color w:val="000000"/>
              </w:rPr>
              <w:t>ymiary</w:t>
            </w:r>
            <w:r w:rsidR="001B7B6D" w:rsidRPr="009A3C24">
              <w:rPr>
                <w:rFonts w:ascii="Times New Roman" w:eastAsia="Times New Roman" w:hAnsi="Times New Roman" w:cs="Times New Roman"/>
                <w:color w:val="000000"/>
              </w:rPr>
              <w:t>:</w:t>
            </w:r>
            <w:r w:rsidR="00293956" w:rsidRPr="009A3C24">
              <w:rPr>
                <w:rFonts w:ascii="Times New Roman" w:eastAsia="Times New Roman" w:hAnsi="Times New Roman" w:cs="Times New Roman"/>
                <w:color w:val="000000"/>
              </w:rPr>
              <w:t xml:space="preserve"> </w:t>
            </w:r>
            <w:r w:rsidRPr="009A3C24">
              <w:rPr>
                <w:rFonts w:ascii="Times New Roman" w:eastAsia="Times New Roman" w:hAnsi="Times New Roman" w:cs="Times New Roman"/>
                <w:color w:val="000000"/>
              </w:rPr>
              <w:t>190</w:t>
            </w:r>
            <w:r w:rsidR="00293956" w:rsidRPr="009A3C24">
              <w:rPr>
                <w:rFonts w:ascii="Times New Roman" w:eastAsia="Times New Roman" w:hAnsi="Times New Roman" w:cs="Times New Roman"/>
                <w:color w:val="000000"/>
              </w:rPr>
              <w:t>x80x</w:t>
            </w:r>
            <w:r w:rsidRPr="009A3C24">
              <w:rPr>
                <w:rFonts w:ascii="Times New Roman" w:eastAsia="Times New Roman" w:hAnsi="Times New Roman" w:cs="Times New Roman"/>
                <w:color w:val="000000"/>
              </w:rPr>
              <w:t>36 cm.</w:t>
            </w:r>
            <w:r w:rsidR="00E0485D" w:rsidRPr="009A3C24">
              <w:rPr>
                <w:rFonts w:ascii="Times New Roman" w:eastAsia="Times New Roman" w:hAnsi="Times New Roman" w:cs="Times New Roman"/>
                <w:color w:val="000000"/>
              </w:rPr>
              <w:t>, kolor biały</w:t>
            </w:r>
          </w:p>
        </w:tc>
        <w:tc>
          <w:tcPr>
            <w:tcW w:w="1037" w:type="dxa"/>
            <w:tcBorders>
              <w:top w:val="nil"/>
              <w:left w:val="nil"/>
              <w:bottom w:val="single" w:sz="4" w:space="0" w:color="auto"/>
              <w:right w:val="single" w:sz="4" w:space="0" w:color="auto"/>
            </w:tcBorders>
            <w:shd w:val="clear" w:color="000000" w:fill="FFFFFF"/>
            <w:vAlign w:val="center"/>
            <w:hideMark/>
          </w:tcPr>
          <w:p w:rsidR="00293956" w:rsidRPr="009A3C24" w:rsidRDefault="00293956" w:rsidP="009A3C24">
            <w:pPr>
              <w:spacing w:after="0" w:line="276" w:lineRule="auto"/>
              <w:jc w:val="center"/>
              <w:rPr>
                <w:rFonts w:ascii="Times New Roman" w:eastAsia="Times New Roman" w:hAnsi="Times New Roman" w:cs="Times New Roman"/>
              </w:rPr>
            </w:pPr>
            <w:r w:rsidRPr="009A3C24">
              <w:rPr>
                <w:rFonts w:ascii="Times New Roman" w:eastAsia="Times New Roman" w:hAnsi="Times New Roman" w:cs="Times New Roman"/>
              </w:rPr>
              <w:t>szt.</w:t>
            </w:r>
          </w:p>
        </w:tc>
        <w:tc>
          <w:tcPr>
            <w:tcW w:w="1539" w:type="dxa"/>
            <w:tcBorders>
              <w:top w:val="nil"/>
              <w:left w:val="nil"/>
              <w:bottom w:val="single" w:sz="4" w:space="0" w:color="auto"/>
              <w:right w:val="single" w:sz="4" w:space="0" w:color="auto"/>
            </w:tcBorders>
            <w:shd w:val="clear" w:color="000000" w:fill="FFFFFF"/>
            <w:vAlign w:val="center"/>
            <w:hideMark/>
          </w:tcPr>
          <w:p w:rsidR="00293956" w:rsidRPr="009A3C24" w:rsidRDefault="00293956" w:rsidP="009A3C24">
            <w:pPr>
              <w:spacing w:after="0" w:line="276" w:lineRule="auto"/>
              <w:jc w:val="center"/>
              <w:rPr>
                <w:rFonts w:ascii="Times New Roman" w:eastAsia="Times New Roman" w:hAnsi="Times New Roman" w:cs="Times New Roman"/>
              </w:rPr>
            </w:pPr>
            <w:r w:rsidRPr="009A3C24">
              <w:rPr>
                <w:rFonts w:ascii="Times New Roman" w:eastAsia="Times New Roman" w:hAnsi="Times New Roman" w:cs="Times New Roman"/>
              </w:rPr>
              <w:t>1</w:t>
            </w:r>
            <w:r w:rsidR="006D0A17" w:rsidRPr="009A3C24">
              <w:rPr>
                <w:rFonts w:ascii="Times New Roman" w:eastAsia="Times New Roman" w:hAnsi="Times New Roman" w:cs="Times New Roman"/>
              </w:rPr>
              <w:t>5</w:t>
            </w:r>
          </w:p>
        </w:tc>
      </w:tr>
      <w:tr w:rsidR="00293956" w:rsidRPr="009A3C24" w:rsidTr="001B1542">
        <w:trPr>
          <w:trHeight w:val="630"/>
        </w:trPr>
        <w:tc>
          <w:tcPr>
            <w:tcW w:w="56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93956" w:rsidRPr="009A3C24" w:rsidRDefault="00293956" w:rsidP="009A3C24">
            <w:pPr>
              <w:spacing w:after="0" w:line="276" w:lineRule="auto"/>
              <w:jc w:val="center"/>
              <w:rPr>
                <w:rFonts w:ascii="Times New Roman" w:eastAsia="Times New Roman" w:hAnsi="Times New Roman" w:cs="Times New Roman"/>
              </w:rPr>
            </w:pPr>
            <w:r w:rsidRPr="009A3C24">
              <w:rPr>
                <w:rFonts w:ascii="Times New Roman" w:eastAsia="Times New Roman" w:hAnsi="Times New Roman" w:cs="Times New Roman"/>
              </w:rPr>
              <w:t>2</w:t>
            </w:r>
            <w:r w:rsidR="003F74C2">
              <w:rPr>
                <w:rFonts w:ascii="Times New Roman" w:eastAsia="Times New Roman" w:hAnsi="Times New Roman" w:cs="Times New Roman"/>
              </w:rPr>
              <w:t>.</w:t>
            </w:r>
          </w:p>
        </w:tc>
        <w:tc>
          <w:tcPr>
            <w:tcW w:w="1963" w:type="dxa"/>
            <w:tcBorders>
              <w:top w:val="nil"/>
              <w:left w:val="nil"/>
              <w:bottom w:val="single" w:sz="4" w:space="0" w:color="auto"/>
              <w:right w:val="single" w:sz="4" w:space="0" w:color="auto"/>
            </w:tcBorders>
            <w:shd w:val="clear" w:color="000000" w:fill="FFFFFF"/>
            <w:noWrap/>
            <w:vAlign w:val="center"/>
            <w:hideMark/>
          </w:tcPr>
          <w:p w:rsidR="00293956" w:rsidRPr="009A3C24" w:rsidRDefault="006D0A17" w:rsidP="009A3C24">
            <w:pPr>
              <w:spacing w:after="0" w:line="276" w:lineRule="auto"/>
              <w:rPr>
                <w:rFonts w:ascii="Times New Roman" w:eastAsia="Times New Roman" w:hAnsi="Times New Roman" w:cs="Times New Roman"/>
                <w:color w:val="000000"/>
              </w:rPr>
            </w:pPr>
            <w:r w:rsidRPr="009A3C24">
              <w:rPr>
                <w:rFonts w:ascii="Times New Roman" w:eastAsia="Times New Roman" w:hAnsi="Times New Roman" w:cs="Times New Roman"/>
                <w:color w:val="000000"/>
              </w:rPr>
              <w:t xml:space="preserve">Biurko z </w:t>
            </w:r>
            <w:proofErr w:type="spellStart"/>
            <w:r w:rsidRPr="009A3C24">
              <w:rPr>
                <w:rFonts w:ascii="Times New Roman" w:eastAsia="Times New Roman" w:hAnsi="Times New Roman" w:cs="Times New Roman"/>
                <w:color w:val="000000"/>
              </w:rPr>
              <w:t>kontenerkiem</w:t>
            </w:r>
            <w:proofErr w:type="spellEnd"/>
          </w:p>
        </w:tc>
        <w:tc>
          <w:tcPr>
            <w:tcW w:w="5326" w:type="dxa"/>
            <w:tcBorders>
              <w:top w:val="nil"/>
              <w:left w:val="nil"/>
              <w:bottom w:val="single" w:sz="4" w:space="0" w:color="auto"/>
              <w:right w:val="single" w:sz="4" w:space="0" w:color="auto"/>
            </w:tcBorders>
            <w:shd w:val="clear" w:color="000000" w:fill="FFFFFF"/>
            <w:vAlign w:val="center"/>
            <w:hideMark/>
          </w:tcPr>
          <w:p w:rsidR="00293956" w:rsidRPr="009A3C24" w:rsidRDefault="00194E38" w:rsidP="009A3C24">
            <w:pPr>
              <w:spacing w:after="0" w:line="276" w:lineRule="auto"/>
              <w:rPr>
                <w:rFonts w:ascii="Times New Roman" w:eastAsia="Times New Roman" w:hAnsi="Times New Roman" w:cs="Times New Roman"/>
                <w:color w:val="000000"/>
              </w:rPr>
            </w:pPr>
            <w:r w:rsidRPr="009A3C24">
              <w:rPr>
                <w:rFonts w:ascii="Times New Roman" w:eastAsia="Times New Roman" w:hAnsi="Times New Roman" w:cs="Times New Roman"/>
                <w:color w:val="000000"/>
              </w:rPr>
              <w:t>Bla</w:t>
            </w:r>
            <w:r w:rsidR="00E0485D" w:rsidRPr="009A3C24">
              <w:rPr>
                <w:rFonts w:ascii="Times New Roman" w:eastAsia="Times New Roman" w:hAnsi="Times New Roman" w:cs="Times New Roman"/>
                <w:color w:val="000000"/>
              </w:rPr>
              <w:t xml:space="preserve">t </w:t>
            </w:r>
            <w:r w:rsidRPr="009A3C24">
              <w:rPr>
                <w:rFonts w:ascii="Times New Roman" w:eastAsia="Times New Roman" w:hAnsi="Times New Roman" w:cs="Times New Roman"/>
                <w:color w:val="000000"/>
              </w:rPr>
              <w:t xml:space="preserve">z </w:t>
            </w:r>
            <w:r w:rsidR="00365068" w:rsidRPr="009A3C24">
              <w:rPr>
                <w:rFonts w:ascii="Times New Roman" w:eastAsia="Times New Roman" w:hAnsi="Times New Roman" w:cs="Times New Roman"/>
                <w:color w:val="000000"/>
              </w:rPr>
              <w:t>płyty MDF, płyta pokryta wysokiej jakości lakierem akrylowym</w:t>
            </w:r>
            <w:r w:rsidR="00E0485D" w:rsidRPr="009A3C24">
              <w:rPr>
                <w:rFonts w:ascii="Times New Roman" w:eastAsia="Times New Roman" w:hAnsi="Times New Roman" w:cs="Times New Roman"/>
                <w:color w:val="000000"/>
              </w:rPr>
              <w:t xml:space="preserve">, trzyszufladowy </w:t>
            </w:r>
            <w:proofErr w:type="spellStart"/>
            <w:r w:rsidR="00E0485D" w:rsidRPr="009A3C24">
              <w:rPr>
                <w:rFonts w:ascii="Times New Roman" w:eastAsia="Times New Roman" w:hAnsi="Times New Roman" w:cs="Times New Roman"/>
                <w:color w:val="000000"/>
              </w:rPr>
              <w:t>kontenerek</w:t>
            </w:r>
            <w:proofErr w:type="spellEnd"/>
            <w:r w:rsidR="001B7B6D" w:rsidRPr="009A3C24">
              <w:rPr>
                <w:rFonts w:ascii="Times New Roman" w:eastAsia="Times New Roman" w:hAnsi="Times New Roman" w:cs="Times New Roman"/>
                <w:color w:val="000000"/>
              </w:rPr>
              <w:t xml:space="preserve"> na kółkach</w:t>
            </w:r>
            <w:r w:rsidR="00E0485D" w:rsidRPr="009A3C24">
              <w:rPr>
                <w:rFonts w:ascii="Times New Roman" w:eastAsia="Times New Roman" w:hAnsi="Times New Roman" w:cs="Times New Roman"/>
                <w:color w:val="000000"/>
              </w:rPr>
              <w:t xml:space="preserve"> wykonany z tego samego materiału, fronty szuflad wykończone akrylem, </w:t>
            </w:r>
            <w:r w:rsidR="001B7B6D" w:rsidRPr="009A3C24">
              <w:rPr>
                <w:rFonts w:ascii="Times New Roman" w:eastAsia="Times New Roman" w:hAnsi="Times New Roman" w:cs="Times New Roman"/>
                <w:color w:val="000000"/>
              </w:rPr>
              <w:t>tylne kółka z hamulcem, przelotowy otwór na kable. Wymiary: 129x72x61,5 cm.</w:t>
            </w:r>
            <w:r w:rsidR="00E87C3E" w:rsidRPr="009A3C24">
              <w:rPr>
                <w:rFonts w:ascii="Times New Roman" w:eastAsia="Times New Roman" w:hAnsi="Times New Roman" w:cs="Times New Roman"/>
                <w:color w:val="000000"/>
              </w:rPr>
              <w:t>, kolor biały</w:t>
            </w:r>
          </w:p>
        </w:tc>
        <w:tc>
          <w:tcPr>
            <w:tcW w:w="1037" w:type="dxa"/>
            <w:tcBorders>
              <w:top w:val="nil"/>
              <w:left w:val="nil"/>
              <w:bottom w:val="single" w:sz="4" w:space="0" w:color="auto"/>
              <w:right w:val="single" w:sz="4" w:space="0" w:color="auto"/>
            </w:tcBorders>
            <w:shd w:val="clear" w:color="000000" w:fill="FFFFFF"/>
            <w:vAlign w:val="center"/>
            <w:hideMark/>
          </w:tcPr>
          <w:p w:rsidR="00293956" w:rsidRPr="009A3C24" w:rsidRDefault="00293956" w:rsidP="009A3C24">
            <w:pPr>
              <w:spacing w:after="0" w:line="276" w:lineRule="auto"/>
              <w:jc w:val="center"/>
              <w:rPr>
                <w:rFonts w:ascii="Times New Roman" w:eastAsia="Times New Roman" w:hAnsi="Times New Roman" w:cs="Times New Roman"/>
              </w:rPr>
            </w:pPr>
            <w:r w:rsidRPr="009A3C24">
              <w:rPr>
                <w:rFonts w:ascii="Times New Roman" w:eastAsia="Times New Roman" w:hAnsi="Times New Roman" w:cs="Times New Roman"/>
              </w:rPr>
              <w:t>szt.</w:t>
            </w:r>
          </w:p>
        </w:tc>
        <w:tc>
          <w:tcPr>
            <w:tcW w:w="1539" w:type="dxa"/>
            <w:tcBorders>
              <w:top w:val="nil"/>
              <w:left w:val="nil"/>
              <w:bottom w:val="single" w:sz="4" w:space="0" w:color="auto"/>
              <w:right w:val="single" w:sz="4" w:space="0" w:color="auto"/>
            </w:tcBorders>
            <w:shd w:val="clear" w:color="000000" w:fill="FFFFFF"/>
            <w:vAlign w:val="center"/>
            <w:hideMark/>
          </w:tcPr>
          <w:p w:rsidR="00293956" w:rsidRPr="009A3C24" w:rsidRDefault="00293956" w:rsidP="009A3C24">
            <w:pPr>
              <w:spacing w:after="0" w:line="276" w:lineRule="auto"/>
              <w:jc w:val="center"/>
              <w:rPr>
                <w:rFonts w:ascii="Times New Roman" w:eastAsia="Times New Roman" w:hAnsi="Times New Roman" w:cs="Times New Roman"/>
              </w:rPr>
            </w:pPr>
            <w:r w:rsidRPr="009A3C24">
              <w:rPr>
                <w:rFonts w:ascii="Times New Roman" w:eastAsia="Times New Roman" w:hAnsi="Times New Roman" w:cs="Times New Roman"/>
              </w:rPr>
              <w:t>1</w:t>
            </w:r>
            <w:r w:rsidR="006D0A17" w:rsidRPr="009A3C24">
              <w:rPr>
                <w:rFonts w:ascii="Times New Roman" w:eastAsia="Times New Roman" w:hAnsi="Times New Roman" w:cs="Times New Roman"/>
              </w:rPr>
              <w:t>5</w:t>
            </w:r>
          </w:p>
        </w:tc>
      </w:tr>
      <w:tr w:rsidR="00293956" w:rsidRPr="009A3C24" w:rsidTr="001B1542">
        <w:trPr>
          <w:trHeight w:val="730"/>
        </w:trPr>
        <w:tc>
          <w:tcPr>
            <w:tcW w:w="565" w:type="dxa"/>
            <w:tcBorders>
              <w:top w:val="nil"/>
              <w:left w:val="single" w:sz="4" w:space="0" w:color="auto"/>
              <w:bottom w:val="single" w:sz="4" w:space="0" w:color="auto"/>
              <w:right w:val="single" w:sz="4" w:space="0" w:color="auto"/>
            </w:tcBorders>
            <w:shd w:val="clear" w:color="000000" w:fill="FFFFFF"/>
            <w:noWrap/>
            <w:vAlign w:val="center"/>
            <w:hideMark/>
          </w:tcPr>
          <w:p w:rsidR="00293956" w:rsidRPr="009A3C24" w:rsidRDefault="00293956" w:rsidP="009A3C24">
            <w:pPr>
              <w:spacing w:after="0" w:line="276" w:lineRule="auto"/>
              <w:jc w:val="center"/>
              <w:rPr>
                <w:rFonts w:ascii="Times New Roman" w:eastAsia="Times New Roman" w:hAnsi="Times New Roman" w:cs="Times New Roman"/>
              </w:rPr>
            </w:pPr>
            <w:r w:rsidRPr="009A3C24">
              <w:rPr>
                <w:rFonts w:ascii="Times New Roman" w:eastAsia="Times New Roman" w:hAnsi="Times New Roman" w:cs="Times New Roman"/>
              </w:rPr>
              <w:t>3</w:t>
            </w:r>
            <w:r w:rsidR="003F74C2">
              <w:rPr>
                <w:rFonts w:ascii="Times New Roman" w:eastAsia="Times New Roman" w:hAnsi="Times New Roman" w:cs="Times New Roman"/>
              </w:rPr>
              <w:t>.</w:t>
            </w:r>
          </w:p>
        </w:tc>
        <w:tc>
          <w:tcPr>
            <w:tcW w:w="1963" w:type="dxa"/>
            <w:tcBorders>
              <w:top w:val="nil"/>
              <w:left w:val="nil"/>
              <w:bottom w:val="single" w:sz="4" w:space="0" w:color="auto"/>
              <w:right w:val="single" w:sz="4" w:space="0" w:color="auto"/>
            </w:tcBorders>
            <w:shd w:val="clear" w:color="000000" w:fill="FFFFFF"/>
            <w:noWrap/>
            <w:vAlign w:val="center"/>
            <w:hideMark/>
          </w:tcPr>
          <w:p w:rsidR="00293956" w:rsidRPr="009A3C24" w:rsidRDefault="00411815" w:rsidP="009A3C24">
            <w:pPr>
              <w:spacing w:after="0" w:line="276" w:lineRule="auto"/>
              <w:rPr>
                <w:rFonts w:ascii="Times New Roman" w:eastAsia="Times New Roman" w:hAnsi="Times New Roman" w:cs="Times New Roman"/>
                <w:color w:val="000000"/>
              </w:rPr>
            </w:pPr>
            <w:r w:rsidRPr="009A3C24">
              <w:rPr>
                <w:rFonts w:ascii="Times New Roman" w:eastAsia="Times New Roman" w:hAnsi="Times New Roman" w:cs="Times New Roman"/>
                <w:color w:val="000000"/>
              </w:rPr>
              <w:t>Fotel biurowy</w:t>
            </w:r>
          </w:p>
        </w:tc>
        <w:tc>
          <w:tcPr>
            <w:tcW w:w="5326" w:type="dxa"/>
            <w:tcBorders>
              <w:top w:val="nil"/>
              <w:left w:val="nil"/>
              <w:bottom w:val="single" w:sz="4" w:space="0" w:color="auto"/>
              <w:right w:val="single" w:sz="4" w:space="0" w:color="auto"/>
            </w:tcBorders>
            <w:shd w:val="clear" w:color="000000" w:fill="FFFFFF"/>
            <w:vAlign w:val="center"/>
            <w:hideMark/>
          </w:tcPr>
          <w:p w:rsidR="00293956" w:rsidRPr="009A3C24" w:rsidRDefault="0073784D" w:rsidP="009A3C24">
            <w:pPr>
              <w:spacing w:after="0" w:line="276" w:lineRule="auto"/>
              <w:rPr>
                <w:rFonts w:ascii="Times New Roman" w:eastAsia="Times New Roman" w:hAnsi="Times New Roman" w:cs="Times New Roman"/>
                <w:color w:val="000000"/>
              </w:rPr>
            </w:pPr>
            <w:r w:rsidRPr="009A3C24">
              <w:rPr>
                <w:rFonts w:ascii="Times New Roman" w:eastAsia="Times New Roman" w:hAnsi="Times New Roman" w:cs="Times New Roman"/>
                <w:color w:val="000000"/>
              </w:rPr>
              <w:t xml:space="preserve">Fotel biurowy obrotowy, </w:t>
            </w:r>
            <w:r w:rsidR="00D96BC5" w:rsidRPr="009A3C24">
              <w:rPr>
                <w:rFonts w:ascii="Times New Roman" w:eastAsia="Times New Roman" w:hAnsi="Times New Roman" w:cs="Times New Roman"/>
                <w:color w:val="000000"/>
              </w:rPr>
              <w:t>tapicerowane siedzisko i oparcie, obicie z wysokiej jakości skóry, regulowana wysokość fotela oraz kąta pochylenia oparcia</w:t>
            </w:r>
            <w:r w:rsidR="009E049F" w:rsidRPr="009A3C24">
              <w:rPr>
                <w:rFonts w:ascii="Times New Roman" w:eastAsia="Times New Roman" w:hAnsi="Times New Roman" w:cs="Times New Roman"/>
                <w:color w:val="000000"/>
              </w:rPr>
              <w:t>, podłokietniki, podstawa na kółkach</w:t>
            </w:r>
            <w:r w:rsidR="001D27DA" w:rsidRPr="009A3C24">
              <w:rPr>
                <w:rFonts w:ascii="Times New Roman" w:eastAsia="Times New Roman" w:hAnsi="Times New Roman" w:cs="Times New Roman"/>
                <w:color w:val="000000"/>
              </w:rPr>
              <w:t>, kolor czarny</w:t>
            </w:r>
          </w:p>
        </w:tc>
        <w:tc>
          <w:tcPr>
            <w:tcW w:w="1037" w:type="dxa"/>
            <w:tcBorders>
              <w:top w:val="nil"/>
              <w:left w:val="nil"/>
              <w:bottom w:val="single" w:sz="4" w:space="0" w:color="auto"/>
              <w:right w:val="single" w:sz="4" w:space="0" w:color="auto"/>
            </w:tcBorders>
            <w:shd w:val="clear" w:color="000000" w:fill="FFFFFF"/>
            <w:vAlign w:val="center"/>
            <w:hideMark/>
          </w:tcPr>
          <w:p w:rsidR="00293956" w:rsidRPr="009A3C24" w:rsidRDefault="00293956" w:rsidP="009A3C24">
            <w:pPr>
              <w:spacing w:after="0" w:line="276" w:lineRule="auto"/>
              <w:jc w:val="center"/>
              <w:rPr>
                <w:rFonts w:ascii="Times New Roman" w:eastAsia="Times New Roman" w:hAnsi="Times New Roman" w:cs="Times New Roman"/>
              </w:rPr>
            </w:pPr>
            <w:r w:rsidRPr="009A3C24">
              <w:rPr>
                <w:rFonts w:ascii="Times New Roman" w:eastAsia="Times New Roman" w:hAnsi="Times New Roman" w:cs="Times New Roman"/>
              </w:rPr>
              <w:t>szt.</w:t>
            </w:r>
          </w:p>
        </w:tc>
        <w:tc>
          <w:tcPr>
            <w:tcW w:w="1539" w:type="dxa"/>
            <w:tcBorders>
              <w:top w:val="nil"/>
              <w:left w:val="nil"/>
              <w:bottom w:val="single" w:sz="4" w:space="0" w:color="auto"/>
              <w:right w:val="single" w:sz="4" w:space="0" w:color="auto"/>
            </w:tcBorders>
            <w:shd w:val="clear" w:color="000000" w:fill="FFFFFF"/>
            <w:vAlign w:val="center"/>
            <w:hideMark/>
          </w:tcPr>
          <w:p w:rsidR="00293956" w:rsidRPr="009A3C24" w:rsidRDefault="00293956" w:rsidP="009A3C24">
            <w:pPr>
              <w:spacing w:after="0" w:line="276" w:lineRule="auto"/>
              <w:jc w:val="center"/>
              <w:rPr>
                <w:rFonts w:ascii="Times New Roman" w:eastAsia="Times New Roman" w:hAnsi="Times New Roman" w:cs="Times New Roman"/>
              </w:rPr>
            </w:pPr>
            <w:r w:rsidRPr="009A3C24">
              <w:rPr>
                <w:rFonts w:ascii="Times New Roman" w:eastAsia="Times New Roman" w:hAnsi="Times New Roman" w:cs="Times New Roman"/>
              </w:rPr>
              <w:t>1</w:t>
            </w:r>
            <w:r w:rsidR="00411815" w:rsidRPr="009A3C24">
              <w:rPr>
                <w:rFonts w:ascii="Times New Roman" w:eastAsia="Times New Roman" w:hAnsi="Times New Roman" w:cs="Times New Roman"/>
              </w:rPr>
              <w:t>5</w:t>
            </w:r>
          </w:p>
        </w:tc>
      </w:tr>
      <w:tr w:rsidR="00293956" w:rsidRPr="009A3C24" w:rsidTr="001B1542">
        <w:trPr>
          <w:trHeight w:val="698"/>
        </w:trPr>
        <w:tc>
          <w:tcPr>
            <w:tcW w:w="565" w:type="dxa"/>
            <w:tcBorders>
              <w:top w:val="nil"/>
              <w:left w:val="single" w:sz="4" w:space="0" w:color="auto"/>
              <w:bottom w:val="single" w:sz="4" w:space="0" w:color="auto"/>
              <w:right w:val="single" w:sz="4" w:space="0" w:color="auto"/>
            </w:tcBorders>
            <w:shd w:val="clear" w:color="000000" w:fill="FFFFFF"/>
            <w:noWrap/>
            <w:vAlign w:val="center"/>
            <w:hideMark/>
          </w:tcPr>
          <w:p w:rsidR="00293956" w:rsidRPr="009A3C24" w:rsidRDefault="00293956" w:rsidP="009A3C24">
            <w:pPr>
              <w:spacing w:after="0" w:line="276" w:lineRule="auto"/>
              <w:jc w:val="center"/>
              <w:rPr>
                <w:rFonts w:ascii="Times New Roman" w:eastAsia="Times New Roman" w:hAnsi="Times New Roman" w:cs="Times New Roman"/>
              </w:rPr>
            </w:pPr>
            <w:r w:rsidRPr="009A3C24">
              <w:rPr>
                <w:rFonts w:ascii="Times New Roman" w:eastAsia="Times New Roman" w:hAnsi="Times New Roman" w:cs="Times New Roman"/>
              </w:rPr>
              <w:t>4</w:t>
            </w:r>
            <w:r w:rsidR="003F74C2">
              <w:rPr>
                <w:rFonts w:ascii="Times New Roman" w:eastAsia="Times New Roman" w:hAnsi="Times New Roman" w:cs="Times New Roman"/>
              </w:rPr>
              <w:t>.</w:t>
            </w:r>
          </w:p>
        </w:tc>
        <w:tc>
          <w:tcPr>
            <w:tcW w:w="1963" w:type="dxa"/>
            <w:tcBorders>
              <w:top w:val="nil"/>
              <w:left w:val="nil"/>
              <w:bottom w:val="single" w:sz="4" w:space="0" w:color="auto"/>
              <w:right w:val="single" w:sz="4" w:space="0" w:color="auto"/>
            </w:tcBorders>
            <w:shd w:val="clear" w:color="000000" w:fill="FFFFFF"/>
            <w:noWrap/>
            <w:vAlign w:val="center"/>
            <w:hideMark/>
          </w:tcPr>
          <w:p w:rsidR="00293956" w:rsidRPr="009A3C24" w:rsidRDefault="00411815" w:rsidP="009A3C24">
            <w:pPr>
              <w:spacing w:after="0" w:line="276" w:lineRule="auto"/>
              <w:rPr>
                <w:rFonts w:ascii="Times New Roman" w:eastAsia="Times New Roman" w:hAnsi="Times New Roman" w:cs="Times New Roman"/>
                <w:color w:val="000000"/>
              </w:rPr>
            </w:pPr>
            <w:r w:rsidRPr="009A3C24">
              <w:rPr>
                <w:rFonts w:ascii="Times New Roman" w:eastAsia="Times New Roman" w:hAnsi="Times New Roman" w:cs="Times New Roman"/>
                <w:color w:val="000000"/>
              </w:rPr>
              <w:t xml:space="preserve">Kosz na śmieci </w:t>
            </w:r>
            <w:r w:rsidR="009A3C24">
              <w:rPr>
                <w:rFonts w:ascii="Times New Roman" w:eastAsia="Times New Roman" w:hAnsi="Times New Roman" w:cs="Times New Roman"/>
                <w:color w:val="000000"/>
              </w:rPr>
              <w:t xml:space="preserve">do łazienki; </w:t>
            </w:r>
          </w:p>
        </w:tc>
        <w:tc>
          <w:tcPr>
            <w:tcW w:w="5326" w:type="dxa"/>
            <w:tcBorders>
              <w:top w:val="nil"/>
              <w:left w:val="nil"/>
              <w:bottom w:val="single" w:sz="4" w:space="0" w:color="auto"/>
              <w:right w:val="single" w:sz="4" w:space="0" w:color="auto"/>
            </w:tcBorders>
            <w:shd w:val="clear" w:color="000000" w:fill="FFFFFF"/>
            <w:vAlign w:val="center"/>
            <w:hideMark/>
          </w:tcPr>
          <w:p w:rsidR="00293956" w:rsidRPr="009A3C24" w:rsidRDefault="000C3AF2" w:rsidP="009A3C24">
            <w:pPr>
              <w:spacing w:after="0" w:line="276" w:lineRule="auto"/>
              <w:rPr>
                <w:rFonts w:ascii="Times New Roman" w:eastAsia="Times New Roman" w:hAnsi="Times New Roman" w:cs="Times New Roman"/>
                <w:color w:val="000000"/>
              </w:rPr>
            </w:pPr>
            <w:r w:rsidRPr="009A3C24">
              <w:rPr>
                <w:rFonts w:ascii="Times New Roman" w:eastAsia="Times New Roman" w:hAnsi="Times New Roman" w:cs="Times New Roman"/>
                <w:color w:val="000000"/>
              </w:rPr>
              <w:t>Uchylna pokrywa</w:t>
            </w:r>
            <w:r w:rsidR="00594524" w:rsidRPr="009A3C24">
              <w:rPr>
                <w:rFonts w:ascii="Times New Roman" w:eastAsia="Times New Roman" w:hAnsi="Times New Roman" w:cs="Times New Roman"/>
                <w:color w:val="000000"/>
              </w:rPr>
              <w:t>, pojemność 10-15 l.</w:t>
            </w:r>
          </w:p>
        </w:tc>
        <w:tc>
          <w:tcPr>
            <w:tcW w:w="1037" w:type="dxa"/>
            <w:tcBorders>
              <w:top w:val="nil"/>
              <w:left w:val="nil"/>
              <w:bottom w:val="single" w:sz="4" w:space="0" w:color="auto"/>
              <w:right w:val="single" w:sz="4" w:space="0" w:color="auto"/>
            </w:tcBorders>
            <w:shd w:val="clear" w:color="000000" w:fill="FFFFFF"/>
            <w:vAlign w:val="center"/>
            <w:hideMark/>
          </w:tcPr>
          <w:p w:rsidR="00293956" w:rsidRPr="009A3C24" w:rsidRDefault="00293956" w:rsidP="009A3C24">
            <w:pPr>
              <w:spacing w:after="0" w:line="276" w:lineRule="auto"/>
              <w:jc w:val="center"/>
              <w:rPr>
                <w:rFonts w:ascii="Times New Roman" w:eastAsia="Times New Roman" w:hAnsi="Times New Roman" w:cs="Times New Roman"/>
              </w:rPr>
            </w:pPr>
            <w:r w:rsidRPr="009A3C24">
              <w:rPr>
                <w:rFonts w:ascii="Times New Roman" w:eastAsia="Times New Roman" w:hAnsi="Times New Roman" w:cs="Times New Roman"/>
              </w:rPr>
              <w:t>szt.</w:t>
            </w:r>
          </w:p>
        </w:tc>
        <w:tc>
          <w:tcPr>
            <w:tcW w:w="1539" w:type="dxa"/>
            <w:tcBorders>
              <w:top w:val="nil"/>
              <w:left w:val="nil"/>
              <w:bottom w:val="single" w:sz="4" w:space="0" w:color="auto"/>
              <w:right w:val="single" w:sz="4" w:space="0" w:color="auto"/>
            </w:tcBorders>
            <w:shd w:val="clear" w:color="000000" w:fill="FFFFFF"/>
            <w:vAlign w:val="center"/>
            <w:hideMark/>
          </w:tcPr>
          <w:p w:rsidR="00293956" w:rsidRPr="009A3C24" w:rsidRDefault="00293956" w:rsidP="009A3C24">
            <w:pPr>
              <w:spacing w:after="0" w:line="276" w:lineRule="auto"/>
              <w:jc w:val="center"/>
              <w:rPr>
                <w:rFonts w:ascii="Times New Roman" w:eastAsia="Times New Roman" w:hAnsi="Times New Roman" w:cs="Times New Roman"/>
              </w:rPr>
            </w:pPr>
            <w:r w:rsidRPr="009A3C24">
              <w:rPr>
                <w:rFonts w:ascii="Times New Roman" w:eastAsia="Times New Roman" w:hAnsi="Times New Roman" w:cs="Times New Roman"/>
              </w:rPr>
              <w:t>2</w:t>
            </w:r>
          </w:p>
        </w:tc>
      </w:tr>
      <w:tr w:rsidR="00293956" w:rsidRPr="009A3C24" w:rsidTr="001B1542">
        <w:trPr>
          <w:trHeight w:val="600"/>
        </w:trPr>
        <w:tc>
          <w:tcPr>
            <w:tcW w:w="565" w:type="dxa"/>
            <w:tcBorders>
              <w:top w:val="nil"/>
              <w:left w:val="single" w:sz="4" w:space="0" w:color="auto"/>
              <w:bottom w:val="single" w:sz="4" w:space="0" w:color="auto"/>
              <w:right w:val="single" w:sz="4" w:space="0" w:color="auto"/>
            </w:tcBorders>
            <w:shd w:val="clear" w:color="000000" w:fill="FFFFFF"/>
            <w:noWrap/>
            <w:vAlign w:val="center"/>
            <w:hideMark/>
          </w:tcPr>
          <w:p w:rsidR="00293956" w:rsidRPr="009A3C24" w:rsidRDefault="00293956" w:rsidP="009A3C24">
            <w:pPr>
              <w:spacing w:after="0" w:line="276" w:lineRule="auto"/>
              <w:jc w:val="center"/>
              <w:rPr>
                <w:rFonts w:ascii="Times New Roman" w:eastAsia="Times New Roman" w:hAnsi="Times New Roman" w:cs="Times New Roman"/>
              </w:rPr>
            </w:pPr>
            <w:r w:rsidRPr="009A3C24">
              <w:rPr>
                <w:rFonts w:ascii="Times New Roman" w:eastAsia="Times New Roman" w:hAnsi="Times New Roman" w:cs="Times New Roman"/>
              </w:rPr>
              <w:t>5</w:t>
            </w:r>
            <w:r w:rsidR="003F74C2">
              <w:rPr>
                <w:rFonts w:ascii="Times New Roman" w:eastAsia="Times New Roman" w:hAnsi="Times New Roman" w:cs="Times New Roman"/>
              </w:rPr>
              <w:t>.</w:t>
            </w:r>
          </w:p>
        </w:tc>
        <w:tc>
          <w:tcPr>
            <w:tcW w:w="1963" w:type="dxa"/>
            <w:tcBorders>
              <w:top w:val="nil"/>
              <w:left w:val="nil"/>
              <w:bottom w:val="single" w:sz="4" w:space="0" w:color="auto"/>
              <w:right w:val="single" w:sz="4" w:space="0" w:color="auto"/>
            </w:tcBorders>
            <w:shd w:val="clear" w:color="000000" w:fill="FFFFFF"/>
            <w:noWrap/>
            <w:vAlign w:val="center"/>
            <w:hideMark/>
          </w:tcPr>
          <w:p w:rsidR="00293956" w:rsidRPr="009A3C24" w:rsidRDefault="00411815" w:rsidP="009A3C24">
            <w:pPr>
              <w:spacing w:after="0" w:line="276" w:lineRule="auto"/>
              <w:rPr>
                <w:rFonts w:ascii="Times New Roman" w:eastAsia="Times New Roman" w:hAnsi="Times New Roman" w:cs="Times New Roman"/>
                <w:color w:val="000000"/>
              </w:rPr>
            </w:pPr>
            <w:r w:rsidRPr="009A3C24">
              <w:rPr>
                <w:rFonts w:ascii="Times New Roman" w:eastAsia="Times New Roman" w:hAnsi="Times New Roman" w:cs="Times New Roman"/>
                <w:color w:val="000000"/>
              </w:rPr>
              <w:t>Kosz na śmieci do biura</w:t>
            </w:r>
          </w:p>
        </w:tc>
        <w:tc>
          <w:tcPr>
            <w:tcW w:w="5326" w:type="dxa"/>
            <w:tcBorders>
              <w:top w:val="nil"/>
              <w:left w:val="nil"/>
              <w:bottom w:val="single" w:sz="4" w:space="0" w:color="auto"/>
              <w:right w:val="single" w:sz="4" w:space="0" w:color="auto"/>
            </w:tcBorders>
            <w:shd w:val="clear" w:color="000000" w:fill="FFFFFF"/>
            <w:vAlign w:val="center"/>
            <w:hideMark/>
          </w:tcPr>
          <w:p w:rsidR="00293956" w:rsidRPr="009A3C24" w:rsidRDefault="00C276A5" w:rsidP="009A3C24">
            <w:pPr>
              <w:spacing w:after="0" w:line="276" w:lineRule="auto"/>
              <w:rPr>
                <w:rFonts w:ascii="Times New Roman" w:eastAsia="Times New Roman" w:hAnsi="Times New Roman" w:cs="Times New Roman"/>
                <w:color w:val="000000"/>
              </w:rPr>
            </w:pPr>
            <w:r w:rsidRPr="009A3C24">
              <w:rPr>
                <w:rFonts w:ascii="Times New Roman" w:eastAsia="Times New Roman" w:hAnsi="Times New Roman" w:cs="Times New Roman"/>
                <w:color w:val="000000"/>
              </w:rPr>
              <w:t>Kosz wykonany z metalowej siateczki powlekanej lakierem, pojemność 12 l., kolor czarny</w:t>
            </w:r>
          </w:p>
        </w:tc>
        <w:tc>
          <w:tcPr>
            <w:tcW w:w="1037" w:type="dxa"/>
            <w:tcBorders>
              <w:top w:val="nil"/>
              <w:left w:val="nil"/>
              <w:bottom w:val="single" w:sz="4" w:space="0" w:color="auto"/>
              <w:right w:val="single" w:sz="4" w:space="0" w:color="auto"/>
            </w:tcBorders>
            <w:shd w:val="clear" w:color="000000" w:fill="FFFFFF"/>
            <w:vAlign w:val="center"/>
            <w:hideMark/>
          </w:tcPr>
          <w:p w:rsidR="00293956" w:rsidRPr="009A3C24" w:rsidRDefault="00293956" w:rsidP="009A3C24">
            <w:pPr>
              <w:spacing w:after="0" w:line="276" w:lineRule="auto"/>
              <w:jc w:val="center"/>
              <w:rPr>
                <w:rFonts w:ascii="Times New Roman" w:eastAsia="Times New Roman" w:hAnsi="Times New Roman" w:cs="Times New Roman"/>
              </w:rPr>
            </w:pPr>
            <w:r w:rsidRPr="009A3C24">
              <w:rPr>
                <w:rFonts w:ascii="Times New Roman" w:eastAsia="Times New Roman" w:hAnsi="Times New Roman" w:cs="Times New Roman"/>
              </w:rPr>
              <w:t>szt.</w:t>
            </w:r>
          </w:p>
        </w:tc>
        <w:tc>
          <w:tcPr>
            <w:tcW w:w="1539" w:type="dxa"/>
            <w:tcBorders>
              <w:top w:val="nil"/>
              <w:left w:val="nil"/>
              <w:bottom w:val="single" w:sz="4" w:space="0" w:color="auto"/>
              <w:right w:val="single" w:sz="4" w:space="0" w:color="auto"/>
            </w:tcBorders>
            <w:shd w:val="clear" w:color="000000" w:fill="FFFFFF"/>
            <w:vAlign w:val="center"/>
            <w:hideMark/>
          </w:tcPr>
          <w:p w:rsidR="00293956" w:rsidRPr="009A3C24" w:rsidRDefault="00411815" w:rsidP="009A3C24">
            <w:pPr>
              <w:spacing w:after="0" w:line="276" w:lineRule="auto"/>
              <w:jc w:val="center"/>
              <w:rPr>
                <w:rFonts w:ascii="Times New Roman" w:eastAsia="Times New Roman" w:hAnsi="Times New Roman" w:cs="Times New Roman"/>
              </w:rPr>
            </w:pPr>
            <w:r w:rsidRPr="009A3C24">
              <w:rPr>
                <w:rFonts w:ascii="Times New Roman" w:eastAsia="Times New Roman" w:hAnsi="Times New Roman" w:cs="Times New Roman"/>
              </w:rPr>
              <w:t>11</w:t>
            </w:r>
          </w:p>
        </w:tc>
      </w:tr>
      <w:tr w:rsidR="00293956" w:rsidRPr="009A3C24" w:rsidTr="001B1542">
        <w:trPr>
          <w:trHeight w:val="720"/>
        </w:trPr>
        <w:tc>
          <w:tcPr>
            <w:tcW w:w="565" w:type="dxa"/>
            <w:tcBorders>
              <w:top w:val="nil"/>
              <w:left w:val="single" w:sz="4" w:space="0" w:color="auto"/>
              <w:bottom w:val="single" w:sz="4" w:space="0" w:color="auto"/>
              <w:right w:val="single" w:sz="4" w:space="0" w:color="auto"/>
            </w:tcBorders>
            <w:shd w:val="clear" w:color="000000" w:fill="FFFFFF"/>
            <w:noWrap/>
            <w:vAlign w:val="center"/>
            <w:hideMark/>
          </w:tcPr>
          <w:p w:rsidR="00293956" w:rsidRPr="009A3C24" w:rsidRDefault="00293956" w:rsidP="009A3C24">
            <w:pPr>
              <w:spacing w:after="0" w:line="276" w:lineRule="auto"/>
              <w:jc w:val="center"/>
              <w:rPr>
                <w:rFonts w:ascii="Times New Roman" w:eastAsia="Times New Roman" w:hAnsi="Times New Roman" w:cs="Times New Roman"/>
              </w:rPr>
            </w:pPr>
            <w:r w:rsidRPr="009A3C24">
              <w:rPr>
                <w:rFonts w:ascii="Times New Roman" w:eastAsia="Times New Roman" w:hAnsi="Times New Roman" w:cs="Times New Roman"/>
              </w:rPr>
              <w:t>6</w:t>
            </w:r>
            <w:r w:rsidR="003F74C2">
              <w:rPr>
                <w:rFonts w:ascii="Times New Roman" w:eastAsia="Times New Roman" w:hAnsi="Times New Roman" w:cs="Times New Roman"/>
              </w:rPr>
              <w:t>.</w:t>
            </w:r>
          </w:p>
        </w:tc>
        <w:tc>
          <w:tcPr>
            <w:tcW w:w="1963" w:type="dxa"/>
            <w:tcBorders>
              <w:top w:val="nil"/>
              <w:left w:val="nil"/>
              <w:bottom w:val="single" w:sz="4" w:space="0" w:color="auto"/>
              <w:right w:val="single" w:sz="4" w:space="0" w:color="auto"/>
            </w:tcBorders>
            <w:shd w:val="clear" w:color="000000" w:fill="FFFFFF"/>
            <w:noWrap/>
            <w:vAlign w:val="center"/>
            <w:hideMark/>
          </w:tcPr>
          <w:p w:rsidR="00293956" w:rsidRPr="009A3C24" w:rsidRDefault="00C026F4" w:rsidP="009A3C24">
            <w:pPr>
              <w:spacing w:after="0" w:line="276" w:lineRule="auto"/>
              <w:rPr>
                <w:rFonts w:ascii="Times New Roman" w:eastAsia="Times New Roman" w:hAnsi="Times New Roman" w:cs="Times New Roman"/>
                <w:color w:val="000000"/>
              </w:rPr>
            </w:pPr>
            <w:r w:rsidRPr="009A3C24">
              <w:rPr>
                <w:rFonts w:ascii="Times New Roman" w:eastAsia="Times New Roman" w:hAnsi="Times New Roman" w:cs="Times New Roman"/>
                <w:color w:val="000000"/>
              </w:rPr>
              <w:t>Stół na kółkach</w:t>
            </w:r>
          </w:p>
        </w:tc>
        <w:tc>
          <w:tcPr>
            <w:tcW w:w="5326" w:type="dxa"/>
            <w:tcBorders>
              <w:top w:val="nil"/>
              <w:left w:val="nil"/>
              <w:bottom w:val="single" w:sz="4" w:space="0" w:color="auto"/>
              <w:right w:val="single" w:sz="4" w:space="0" w:color="auto"/>
            </w:tcBorders>
            <w:shd w:val="clear" w:color="000000" w:fill="FFFFFF"/>
            <w:vAlign w:val="center"/>
            <w:hideMark/>
          </w:tcPr>
          <w:p w:rsidR="00293956" w:rsidRPr="009A3C24" w:rsidRDefault="00F154A9" w:rsidP="009A3C24">
            <w:pPr>
              <w:autoSpaceDE w:val="0"/>
              <w:autoSpaceDN w:val="0"/>
              <w:adjustRightInd w:val="0"/>
              <w:spacing w:after="0" w:line="276" w:lineRule="auto"/>
              <w:rPr>
                <w:rFonts w:ascii="Times New Roman" w:hAnsi="Times New Roman" w:cs="Times New Roman"/>
                <w:color w:val="000000"/>
              </w:rPr>
            </w:pPr>
            <w:r w:rsidRPr="009A3C24">
              <w:rPr>
                <w:rFonts w:ascii="Times New Roman" w:eastAsia="Times New Roman" w:hAnsi="Times New Roman" w:cs="Times New Roman"/>
                <w:color w:val="000000"/>
              </w:rPr>
              <w:t>Składany stół konferencyjny</w:t>
            </w:r>
            <w:r w:rsidR="004D371D" w:rsidRPr="009A3C24">
              <w:rPr>
                <w:rFonts w:ascii="Times New Roman" w:eastAsia="Times New Roman" w:hAnsi="Times New Roman" w:cs="Times New Roman"/>
                <w:color w:val="000000"/>
              </w:rPr>
              <w:t xml:space="preserve"> na kółkach, </w:t>
            </w:r>
            <w:r w:rsidR="004D371D" w:rsidRPr="009A3C24">
              <w:rPr>
                <w:rFonts w:ascii="Times New Roman" w:hAnsi="Times New Roman" w:cs="Times New Roman"/>
                <w:color w:val="000000"/>
              </w:rPr>
              <w:t xml:space="preserve">kolorystyka do uzgodnienia po wyłonieniu wykonawcy. </w:t>
            </w:r>
            <w:r w:rsidR="00C97548" w:rsidRPr="009A3C24">
              <w:rPr>
                <w:rFonts w:ascii="Times New Roman" w:eastAsia="Times New Roman" w:hAnsi="Times New Roman" w:cs="Times New Roman"/>
                <w:color w:val="000000"/>
              </w:rPr>
              <w:t>Wymiary:</w:t>
            </w:r>
            <w:r w:rsidR="004D371D" w:rsidRPr="009A3C24">
              <w:rPr>
                <w:rFonts w:ascii="Times New Roman" w:eastAsia="Times New Roman" w:hAnsi="Times New Roman" w:cs="Times New Roman"/>
                <w:color w:val="000000"/>
              </w:rPr>
              <w:t xml:space="preserve"> </w:t>
            </w:r>
            <w:r w:rsidR="00C97548" w:rsidRPr="009A3C24">
              <w:rPr>
                <w:rFonts w:ascii="Times New Roman" w:eastAsia="Times New Roman" w:hAnsi="Times New Roman" w:cs="Times New Roman"/>
                <w:color w:val="000000"/>
              </w:rPr>
              <w:t>160x80 cm.</w:t>
            </w:r>
          </w:p>
        </w:tc>
        <w:tc>
          <w:tcPr>
            <w:tcW w:w="1037" w:type="dxa"/>
            <w:tcBorders>
              <w:top w:val="nil"/>
              <w:left w:val="nil"/>
              <w:bottom w:val="single" w:sz="4" w:space="0" w:color="auto"/>
              <w:right w:val="single" w:sz="4" w:space="0" w:color="auto"/>
            </w:tcBorders>
            <w:shd w:val="clear" w:color="000000" w:fill="FFFFFF"/>
            <w:vAlign w:val="center"/>
            <w:hideMark/>
          </w:tcPr>
          <w:p w:rsidR="00293956" w:rsidRPr="009A3C24" w:rsidRDefault="00293956" w:rsidP="009A3C24">
            <w:pPr>
              <w:spacing w:after="0" w:line="276" w:lineRule="auto"/>
              <w:jc w:val="center"/>
              <w:rPr>
                <w:rFonts w:ascii="Times New Roman" w:eastAsia="Times New Roman" w:hAnsi="Times New Roman" w:cs="Times New Roman"/>
              </w:rPr>
            </w:pPr>
            <w:r w:rsidRPr="009A3C24">
              <w:rPr>
                <w:rFonts w:ascii="Times New Roman" w:eastAsia="Times New Roman" w:hAnsi="Times New Roman" w:cs="Times New Roman"/>
              </w:rPr>
              <w:t>szt.</w:t>
            </w:r>
          </w:p>
        </w:tc>
        <w:tc>
          <w:tcPr>
            <w:tcW w:w="1539" w:type="dxa"/>
            <w:tcBorders>
              <w:top w:val="nil"/>
              <w:left w:val="nil"/>
              <w:bottom w:val="single" w:sz="4" w:space="0" w:color="auto"/>
              <w:right w:val="single" w:sz="4" w:space="0" w:color="auto"/>
            </w:tcBorders>
            <w:shd w:val="clear" w:color="000000" w:fill="FFFFFF"/>
            <w:vAlign w:val="center"/>
            <w:hideMark/>
          </w:tcPr>
          <w:p w:rsidR="00293956" w:rsidRPr="009A3C24" w:rsidRDefault="00C026F4" w:rsidP="009A3C24">
            <w:pPr>
              <w:spacing w:after="0" w:line="276" w:lineRule="auto"/>
              <w:jc w:val="center"/>
              <w:rPr>
                <w:rFonts w:ascii="Times New Roman" w:eastAsia="Times New Roman" w:hAnsi="Times New Roman" w:cs="Times New Roman"/>
              </w:rPr>
            </w:pPr>
            <w:r w:rsidRPr="009A3C24">
              <w:rPr>
                <w:rFonts w:ascii="Times New Roman" w:eastAsia="Times New Roman" w:hAnsi="Times New Roman" w:cs="Times New Roman"/>
              </w:rPr>
              <w:t>5</w:t>
            </w:r>
          </w:p>
        </w:tc>
      </w:tr>
      <w:tr w:rsidR="00293956" w:rsidRPr="009A3C24" w:rsidTr="001B1542">
        <w:trPr>
          <w:trHeight w:val="600"/>
        </w:trPr>
        <w:tc>
          <w:tcPr>
            <w:tcW w:w="565" w:type="dxa"/>
            <w:tcBorders>
              <w:top w:val="nil"/>
              <w:left w:val="single" w:sz="4" w:space="0" w:color="auto"/>
              <w:bottom w:val="single" w:sz="4" w:space="0" w:color="auto"/>
              <w:right w:val="single" w:sz="4" w:space="0" w:color="auto"/>
            </w:tcBorders>
            <w:shd w:val="clear" w:color="000000" w:fill="FFFFFF"/>
            <w:vAlign w:val="center"/>
            <w:hideMark/>
          </w:tcPr>
          <w:p w:rsidR="00293956" w:rsidRPr="009A3C24" w:rsidRDefault="00293956" w:rsidP="009A3C24">
            <w:pPr>
              <w:spacing w:after="0" w:line="276" w:lineRule="auto"/>
              <w:jc w:val="center"/>
              <w:rPr>
                <w:rFonts w:ascii="Times New Roman" w:eastAsia="Times New Roman" w:hAnsi="Times New Roman" w:cs="Times New Roman"/>
              </w:rPr>
            </w:pPr>
            <w:r w:rsidRPr="009A3C24">
              <w:rPr>
                <w:rFonts w:ascii="Times New Roman" w:eastAsia="Times New Roman" w:hAnsi="Times New Roman" w:cs="Times New Roman"/>
              </w:rPr>
              <w:t>7</w:t>
            </w:r>
            <w:r w:rsidR="003F74C2">
              <w:rPr>
                <w:rFonts w:ascii="Times New Roman" w:eastAsia="Times New Roman" w:hAnsi="Times New Roman" w:cs="Times New Roman"/>
              </w:rPr>
              <w:t>.</w:t>
            </w:r>
          </w:p>
        </w:tc>
        <w:tc>
          <w:tcPr>
            <w:tcW w:w="1963" w:type="dxa"/>
            <w:tcBorders>
              <w:top w:val="nil"/>
              <w:left w:val="nil"/>
              <w:bottom w:val="single" w:sz="4" w:space="0" w:color="auto"/>
              <w:right w:val="single" w:sz="4" w:space="0" w:color="auto"/>
            </w:tcBorders>
            <w:shd w:val="clear" w:color="000000" w:fill="FFFFFF"/>
            <w:vAlign w:val="center"/>
            <w:hideMark/>
          </w:tcPr>
          <w:p w:rsidR="00293956" w:rsidRPr="009A3C24" w:rsidRDefault="00C026F4" w:rsidP="009A3C24">
            <w:pPr>
              <w:spacing w:after="0" w:line="276" w:lineRule="auto"/>
              <w:rPr>
                <w:rFonts w:ascii="Times New Roman" w:eastAsia="Times New Roman" w:hAnsi="Times New Roman" w:cs="Times New Roman"/>
              </w:rPr>
            </w:pPr>
            <w:r w:rsidRPr="009A3C24">
              <w:rPr>
                <w:rFonts w:ascii="Times New Roman" w:eastAsia="Times New Roman" w:hAnsi="Times New Roman" w:cs="Times New Roman"/>
              </w:rPr>
              <w:t>Sofa hol</w:t>
            </w:r>
          </w:p>
        </w:tc>
        <w:tc>
          <w:tcPr>
            <w:tcW w:w="5326" w:type="dxa"/>
            <w:tcBorders>
              <w:top w:val="nil"/>
              <w:left w:val="nil"/>
              <w:bottom w:val="single" w:sz="4" w:space="0" w:color="auto"/>
              <w:right w:val="single" w:sz="4" w:space="0" w:color="auto"/>
            </w:tcBorders>
            <w:shd w:val="clear" w:color="000000" w:fill="FFFFFF"/>
            <w:vAlign w:val="center"/>
            <w:hideMark/>
          </w:tcPr>
          <w:p w:rsidR="00293956" w:rsidRPr="009A3C24" w:rsidRDefault="00A363BB" w:rsidP="009A3C24">
            <w:pPr>
              <w:spacing w:after="0" w:line="276" w:lineRule="auto"/>
              <w:rPr>
                <w:rFonts w:ascii="Times New Roman" w:eastAsia="Times New Roman" w:hAnsi="Times New Roman" w:cs="Times New Roman"/>
              </w:rPr>
            </w:pPr>
            <w:r w:rsidRPr="009A3C24">
              <w:rPr>
                <w:rFonts w:ascii="Times New Roman" w:eastAsia="Times New Roman" w:hAnsi="Times New Roman" w:cs="Times New Roman"/>
              </w:rPr>
              <w:t xml:space="preserve">Nierozkładana, </w:t>
            </w:r>
            <w:r w:rsidR="00F817DE" w:rsidRPr="009A3C24">
              <w:rPr>
                <w:rFonts w:ascii="Times New Roman" w:eastAsia="Times New Roman" w:hAnsi="Times New Roman" w:cs="Times New Roman"/>
              </w:rPr>
              <w:t>minimalistyczna</w:t>
            </w:r>
            <w:r w:rsidR="005C4850" w:rsidRPr="009A3C24">
              <w:rPr>
                <w:rFonts w:ascii="Times New Roman" w:eastAsia="Times New Roman" w:hAnsi="Times New Roman" w:cs="Times New Roman"/>
              </w:rPr>
              <w:t>, dwuosobowa</w:t>
            </w:r>
            <w:r w:rsidRPr="009A3C24">
              <w:rPr>
                <w:rFonts w:ascii="Times New Roman" w:eastAsia="Times New Roman" w:hAnsi="Times New Roman" w:cs="Times New Roman"/>
              </w:rPr>
              <w:t xml:space="preserve"> sofa</w:t>
            </w:r>
            <w:r w:rsidR="000D3D4F" w:rsidRPr="009A3C24">
              <w:rPr>
                <w:rFonts w:ascii="Times New Roman" w:eastAsia="Times New Roman" w:hAnsi="Times New Roman" w:cs="Times New Roman"/>
              </w:rPr>
              <w:t xml:space="preserve"> tapicerowana, na</w:t>
            </w:r>
            <w:r w:rsidR="005C4850" w:rsidRPr="009A3C24">
              <w:rPr>
                <w:rFonts w:ascii="Times New Roman" w:eastAsia="Times New Roman" w:hAnsi="Times New Roman" w:cs="Times New Roman"/>
              </w:rPr>
              <w:t xml:space="preserve"> 4</w:t>
            </w:r>
            <w:r w:rsidR="000D3D4F" w:rsidRPr="009A3C24">
              <w:rPr>
                <w:rFonts w:ascii="Times New Roman" w:eastAsia="Times New Roman" w:hAnsi="Times New Roman" w:cs="Times New Roman"/>
              </w:rPr>
              <w:t xml:space="preserve"> nóżkach</w:t>
            </w:r>
            <w:r w:rsidR="005C4850" w:rsidRPr="009A3C24">
              <w:rPr>
                <w:rFonts w:ascii="Times New Roman" w:eastAsia="Times New Roman" w:hAnsi="Times New Roman" w:cs="Times New Roman"/>
              </w:rPr>
              <w:t>. Wymiary:</w:t>
            </w:r>
            <w:r w:rsidR="006E2FAD" w:rsidRPr="009A3C24">
              <w:rPr>
                <w:rFonts w:ascii="Times New Roman" w:eastAsia="Times New Roman" w:hAnsi="Times New Roman" w:cs="Times New Roman"/>
              </w:rPr>
              <w:t xml:space="preserve"> szerokość całkowita ok. 148 cm</w:t>
            </w:r>
            <w:r w:rsidR="00687C8E" w:rsidRPr="009A3C24">
              <w:rPr>
                <w:rFonts w:ascii="Times New Roman" w:eastAsia="Times New Roman" w:hAnsi="Times New Roman" w:cs="Times New Roman"/>
              </w:rPr>
              <w:t>., kolor szary</w:t>
            </w:r>
          </w:p>
        </w:tc>
        <w:tc>
          <w:tcPr>
            <w:tcW w:w="1037" w:type="dxa"/>
            <w:tcBorders>
              <w:top w:val="nil"/>
              <w:left w:val="nil"/>
              <w:bottom w:val="single" w:sz="4" w:space="0" w:color="auto"/>
              <w:right w:val="single" w:sz="4" w:space="0" w:color="auto"/>
            </w:tcBorders>
            <w:shd w:val="clear" w:color="000000" w:fill="FFFFFF"/>
            <w:vAlign w:val="center"/>
            <w:hideMark/>
          </w:tcPr>
          <w:p w:rsidR="00293956" w:rsidRPr="009A3C24" w:rsidRDefault="00C026F4" w:rsidP="009A3C24">
            <w:pPr>
              <w:spacing w:after="0" w:line="276" w:lineRule="auto"/>
              <w:jc w:val="center"/>
              <w:rPr>
                <w:rFonts w:ascii="Times New Roman" w:eastAsia="Times New Roman" w:hAnsi="Times New Roman" w:cs="Times New Roman"/>
              </w:rPr>
            </w:pPr>
            <w:r w:rsidRPr="009A3C24">
              <w:rPr>
                <w:rFonts w:ascii="Times New Roman" w:eastAsia="Times New Roman" w:hAnsi="Times New Roman" w:cs="Times New Roman"/>
              </w:rPr>
              <w:t>szt.</w:t>
            </w:r>
          </w:p>
        </w:tc>
        <w:tc>
          <w:tcPr>
            <w:tcW w:w="1539" w:type="dxa"/>
            <w:tcBorders>
              <w:top w:val="nil"/>
              <w:left w:val="nil"/>
              <w:bottom w:val="single" w:sz="4" w:space="0" w:color="auto"/>
              <w:right w:val="single" w:sz="4" w:space="0" w:color="auto"/>
            </w:tcBorders>
            <w:shd w:val="clear" w:color="000000" w:fill="FFFFFF"/>
            <w:noWrap/>
            <w:vAlign w:val="center"/>
            <w:hideMark/>
          </w:tcPr>
          <w:p w:rsidR="00293956" w:rsidRPr="009A3C24" w:rsidRDefault="00293956" w:rsidP="009A3C24">
            <w:pPr>
              <w:spacing w:after="0" w:line="276" w:lineRule="auto"/>
              <w:jc w:val="center"/>
              <w:rPr>
                <w:rFonts w:ascii="Times New Roman" w:eastAsia="Times New Roman" w:hAnsi="Times New Roman" w:cs="Times New Roman"/>
                <w:color w:val="000000"/>
              </w:rPr>
            </w:pPr>
            <w:r w:rsidRPr="009A3C24">
              <w:rPr>
                <w:rFonts w:ascii="Times New Roman" w:eastAsia="Times New Roman" w:hAnsi="Times New Roman" w:cs="Times New Roman"/>
                <w:color w:val="000000"/>
              </w:rPr>
              <w:t>1</w:t>
            </w:r>
          </w:p>
        </w:tc>
      </w:tr>
      <w:tr w:rsidR="00293956" w:rsidRPr="009A3C24" w:rsidTr="001B1542">
        <w:trPr>
          <w:trHeight w:val="600"/>
        </w:trPr>
        <w:tc>
          <w:tcPr>
            <w:tcW w:w="565" w:type="dxa"/>
            <w:tcBorders>
              <w:top w:val="nil"/>
              <w:left w:val="single" w:sz="4" w:space="0" w:color="auto"/>
              <w:bottom w:val="single" w:sz="4" w:space="0" w:color="auto"/>
              <w:right w:val="single" w:sz="4" w:space="0" w:color="auto"/>
            </w:tcBorders>
            <w:shd w:val="clear" w:color="000000" w:fill="FFFFFF"/>
            <w:vAlign w:val="center"/>
            <w:hideMark/>
          </w:tcPr>
          <w:p w:rsidR="00293956" w:rsidRPr="009A3C24" w:rsidRDefault="00293956" w:rsidP="009A3C24">
            <w:pPr>
              <w:spacing w:after="0" w:line="276" w:lineRule="auto"/>
              <w:jc w:val="center"/>
              <w:rPr>
                <w:rFonts w:ascii="Times New Roman" w:eastAsia="Times New Roman" w:hAnsi="Times New Roman" w:cs="Times New Roman"/>
              </w:rPr>
            </w:pPr>
            <w:r w:rsidRPr="009A3C24">
              <w:rPr>
                <w:rFonts w:ascii="Times New Roman" w:eastAsia="Times New Roman" w:hAnsi="Times New Roman" w:cs="Times New Roman"/>
              </w:rPr>
              <w:t>8</w:t>
            </w:r>
            <w:r w:rsidR="003F74C2">
              <w:rPr>
                <w:rFonts w:ascii="Times New Roman" w:eastAsia="Times New Roman" w:hAnsi="Times New Roman" w:cs="Times New Roman"/>
              </w:rPr>
              <w:t>.</w:t>
            </w:r>
          </w:p>
        </w:tc>
        <w:tc>
          <w:tcPr>
            <w:tcW w:w="1963" w:type="dxa"/>
            <w:tcBorders>
              <w:top w:val="nil"/>
              <w:left w:val="nil"/>
              <w:bottom w:val="single" w:sz="4" w:space="0" w:color="auto"/>
              <w:right w:val="single" w:sz="4" w:space="0" w:color="auto"/>
            </w:tcBorders>
            <w:shd w:val="clear" w:color="000000" w:fill="FFFFFF"/>
            <w:vAlign w:val="center"/>
            <w:hideMark/>
          </w:tcPr>
          <w:p w:rsidR="00293956" w:rsidRPr="009A3C24" w:rsidRDefault="00AB0388" w:rsidP="009A3C24">
            <w:pPr>
              <w:spacing w:after="0" w:line="276" w:lineRule="auto"/>
              <w:rPr>
                <w:rFonts w:ascii="Times New Roman" w:eastAsia="Times New Roman" w:hAnsi="Times New Roman" w:cs="Times New Roman"/>
              </w:rPr>
            </w:pPr>
            <w:r w:rsidRPr="009A3C24">
              <w:rPr>
                <w:rFonts w:ascii="Times New Roman" w:eastAsia="Times New Roman" w:hAnsi="Times New Roman" w:cs="Times New Roman"/>
              </w:rPr>
              <w:t>Stolik hol</w:t>
            </w:r>
          </w:p>
        </w:tc>
        <w:tc>
          <w:tcPr>
            <w:tcW w:w="5326" w:type="dxa"/>
            <w:tcBorders>
              <w:top w:val="nil"/>
              <w:left w:val="nil"/>
              <w:bottom w:val="single" w:sz="4" w:space="0" w:color="auto"/>
              <w:right w:val="single" w:sz="4" w:space="0" w:color="auto"/>
            </w:tcBorders>
            <w:shd w:val="clear" w:color="000000" w:fill="FFFFFF"/>
            <w:vAlign w:val="center"/>
            <w:hideMark/>
          </w:tcPr>
          <w:p w:rsidR="00293956" w:rsidRPr="009A3C24" w:rsidRDefault="00AD7710" w:rsidP="009A3C24">
            <w:pPr>
              <w:spacing w:after="0" w:line="276" w:lineRule="auto"/>
              <w:rPr>
                <w:rFonts w:ascii="Times New Roman" w:eastAsia="Times New Roman" w:hAnsi="Times New Roman" w:cs="Times New Roman"/>
              </w:rPr>
            </w:pPr>
            <w:r w:rsidRPr="009A3C24">
              <w:rPr>
                <w:rFonts w:ascii="Times New Roman" w:eastAsia="Times New Roman" w:hAnsi="Times New Roman" w:cs="Times New Roman"/>
              </w:rPr>
              <w:t>Mały stolik kawowy z okrągłym blatem, stabilną nogą z dużą, okrągłą podstawą;</w:t>
            </w:r>
            <w:r w:rsidR="00293956" w:rsidRPr="009A3C24">
              <w:rPr>
                <w:rFonts w:ascii="Times New Roman" w:eastAsia="Times New Roman" w:hAnsi="Times New Roman" w:cs="Times New Roman"/>
              </w:rPr>
              <w:t xml:space="preserve"> </w:t>
            </w:r>
            <w:r w:rsidRPr="009A3C24">
              <w:rPr>
                <w:rFonts w:ascii="Times New Roman" w:eastAsia="Times New Roman" w:hAnsi="Times New Roman" w:cs="Times New Roman"/>
              </w:rPr>
              <w:t>twardy blat z laminatu. Wysokość ok. 50 cm., średnica ok. 70 cm., kolor blatu szary, kolor stelaża czarny</w:t>
            </w:r>
          </w:p>
        </w:tc>
        <w:tc>
          <w:tcPr>
            <w:tcW w:w="1037" w:type="dxa"/>
            <w:tcBorders>
              <w:top w:val="nil"/>
              <w:left w:val="nil"/>
              <w:bottom w:val="single" w:sz="4" w:space="0" w:color="auto"/>
              <w:right w:val="single" w:sz="4" w:space="0" w:color="auto"/>
            </w:tcBorders>
            <w:shd w:val="clear" w:color="000000" w:fill="FFFFFF"/>
            <w:vAlign w:val="center"/>
            <w:hideMark/>
          </w:tcPr>
          <w:p w:rsidR="00293956" w:rsidRPr="009A3C24" w:rsidRDefault="00AB0388" w:rsidP="009A3C24">
            <w:pPr>
              <w:spacing w:after="0" w:line="276" w:lineRule="auto"/>
              <w:jc w:val="center"/>
              <w:rPr>
                <w:rFonts w:ascii="Times New Roman" w:eastAsia="Times New Roman" w:hAnsi="Times New Roman" w:cs="Times New Roman"/>
              </w:rPr>
            </w:pPr>
            <w:r w:rsidRPr="009A3C24">
              <w:rPr>
                <w:rFonts w:ascii="Times New Roman" w:eastAsia="Times New Roman" w:hAnsi="Times New Roman" w:cs="Times New Roman"/>
              </w:rPr>
              <w:t>szt.</w:t>
            </w:r>
          </w:p>
        </w:tc>
        <w:tc>
          <w:tcPr>
            <w:tcW w:w="1539" w:type="dxa"/>
            <w:tcBorders>
              <w:top w:val="nil"/>
              <w:left w:val="nil"/>
              <w:bottom w:val="single" w:sz="4" w:space="0" w:color="auto"/>
              <w:right w:val="single" w:sz="4" w:space="0" w:color="auto"/>
            </w:tcBorders>
            <w:shd w:val="clear" w:color="000000" w:fill="FFFFFF"/>
            <w:noWrap/>
            <w:vAlign w:val="center"/>
            <w:hideMark/>
          </w:tcPr>
          <w:p w:rsidR="00293956" w:rsidRPr="009A3C24" w:rsidRDefault="00293956" w:rsidP="009A3C24">
            <w:pPr>
              <w:spacing w:after="0" w:line="276" w:lineRule="auto"/>
              <w:jc w:val="center"/>
              <w:rPr>
                <w:rFonts w:ascii="Times New Roman" w:eastAsia="Times New Roman" w:hAnsi="Times New Roman" w:cs="Times New Roman"/>
                <w:color w:val="000000"/>
              </w:rPr>
            </w:pPr>
            <w:r w:rsidRPr="009A3C24">
              <w:rPr>
                <w:rFonts w:ascii="Times New Roman" w:eastAsia="Times New Roman" w:hAnsi="Times New Roman" w:cs="Times New Roman"/>
                <w:color w:val="000000"/>
              </w:rPr>
              <w:t>1</w:t>
            </w:r>
          </w:p>
        </w:tc>
      </w:tr>
      <w:tr w:rsidR="00293956" w:rsidRPr="009A3C24" w:rsidTr="001B1542">
        <w:trPr>
          <w:trHeight w:val="600"/>
        </w:trPr>
        <w:tc>
          <w:tcPr>
            <w:tcW w:w="565" w:type="dxa"/>
            <w:tcBorders>
              <w:top w:val="nil"/>
              <w:left w:val="single" w:sz="4" w:space="0" w:color="auto"/>
              <w:bottom w:val="single" w:sz="4" w:space="0" w:color="auto"/>
              <w:right w:val="single" w:sz="4" w:space="0" w:color="auto"/>
            </w:tcBorders>
            <w:shd w:val="clear" w:color="000000" w:fill="FFFFFF"/>
            <w:vAlign w:val="center"/>
            <w:hideMark/>
          </w:tcPr>
          <w:p w:rsidR="00293956" w:rsidRPr="009A3C24" w:rsidRDefault="00293956" w:rsidP="009A3C24">
            <w:pPr>
              <w:spacing w:after="0" w:line="276" w:lineRule="auto"/>
              <w:jc w:val="center"/>
              <w:rPr>
                <w:rFonts w:ascii="Times New Roman" w:eastAsia="Times New Roman" w:hAnsi="Times New Roman" w:cs="Times New Roman"/>
              </w:rPr>
            </w:pPr>
            <w:r w:rsidRPr="009A3C24">
              <w:rPr>
                <w:rFonts w:ascii="Times New Roman" w:eastAsia="Times New Roman" w:hAnsi="Times New Roman" w:cs="Times New Roman"/>
              </w:rPr>
              <w:t>9</w:t>
            </w:r>
            <w:r w:rsidR="003F74C2">
              <w:rPr>
                <w:rFonts w:ascii="Times New Roman" w:eastAsia="Times New Roman" w:hAnsi="Times New Roman" w:cs="Times New Roman"/>
              </w:rPr>
              <w:t>.</w:t>
            </w:r>
          </w:p>
        </w:tc>
        <w:tc>
          <w:tcPr>
            <w:tcW w:w="1963" w:type="dxa"/>
            <w:tcBorders>
              <w:top w:val="nil"/>
              <w:left w:val="nil"/>
              <w:bottom w:val="single" w:sz="4" w:space="0" w:color="auto"/>
              <w:right w:val="single" w:sz="4" w:space="0" w:color="auto"/>
            </w:tcBorders>
            <w:shd w:val="clear" w:color="000000" w:fill="FFFFFF"/>
            <w:noWrap/>
            <w:vAlign w:val="center"/>
            <w:hideMark/>
          </w:tcPr>
          <w:p w:rsidR="00293956" w:rsidRPr="009A3C24" w:rsidRDefault="00242B93" w:rsidP="009A3C24">
            <w:pPr>
              <w:spacing w:after="0" w:line="276" w:lineRule="auto"/>
              <w:rPr>
                <w:rFonts w:ascii="Times New Roman" w:eastAsia="Times New Roman" w:hAnsi="Times New Roman" w:cs="Times New Roman"/>
                <w:color w:val="000000"/>
              </w:rPr>
            </w:pPr>
            <w:r w:rsidRPr="009A3C24">
              <w:rPr>
                <w:rFonts w:ascii="Times New Roman" w:eastAsia="Times New Roman" w:hAnsi="Times New Roman" w:cs="Times New Roman"/>
                <w:color w:val="000000"/>
              </w:rPr>
              <w:t>Wieszak hol</w:t>
            </w:r>
          </w:p>
        </w:tc>
        <w:tc>
          <w:tcPr>
            <w:tcW w:w="5326" w:type="dxa"/>
            <w:tcBorders>
              <w:top w:val="nil"/>
              <w:left w:val="nil"/>
              <w:bottom w:val="single" w:sz="4" w:space="0" w:color="auto"/>
              <w:right w:val="single" w:sz="4" w:space="0" w:color="auto"/>
            </w:tcBorders>
            <w:shd w:val="clear" w:color="000000" w:fill="FFFFFF"/>
            <w:vAlign w:val="center"/>
            <w:hideMark/>
          </w:tcPr>
          <w:p w:rsidR="00293956" w:rsidRPr="009A3C24" w:rsidRDefault="005F6432" w:rsidP="009A3C24">
            <w:pPr>
              <w:spacing w:after="0" w:line="276" w:lineRule="auto"/>
              <w:rPr>
                <w:rFonts w:ascii="Times New Roman" w:eastAsia="Times New Roman" w:hAnsi="Times New Roman" w:cs="Times New Roman"/>
                <w:color w:val="000000"/>
              </w:rPr>
            </w:pPr>
            <w:r w:rsidRPr="009A3C24">
              <w:rPr>
                <w:rFonts w:ascii="Times New Roman" w:eastAsia="Times New Roman" w:hAnsi="Times New Roman" w:cs="Times New Roman"/>
                <w:color w:val="000000"/>
              </w:rPr>
              <w:t xml:space="preserve">Wieszak szatniowy </w:t>
            </w:r>
            <w:r w:rsidR="00436CF2" w:rsidRPr="009A3C24">
              <w:rPr>
                <w:rFonts w:ascii="Times New Roman" w:eastAsia="Times New Roman" w:hAnsi="Times New Roman" w:cs="Times New Roman"/>
                <w:color w:val="000000"/>
              </w:rPr>
              <w:t>na kółkach dwustronny na ok. 40 haczyków (20 na każdej ze stron)</w:t>
            </w:r>
          </w:p>
        </w:tc>
        <w:tc>
          <w:tcPr>
            <w:tcW w:w="1037" w:type="dxa"/>
            <w:tcBorders>
              <w:top w:val="nil"/>
              <w:left w:val="nil"/>
              <w:bottom w:val="single" w:sz="4" w:space="0" w:color="auto"/>
              <w:right w:val="single" w:sz="4" w:space="0" w:color="auto"/>
            </w:tcBorders>
            <w:shd w:val="clear" w:color="000000" w:fill="FFFFFF"/>
            <w:vAlign w:val="center"/>
            <w:hideMark/>
          </w:tcPr>
          <w:p w:rsidR="00293956" w:rsidRPr="009A3C24" w:rsidRDefault="00293956" w:rsidP="009A3C24">
            <w:pPr>
              <w:spacing w:after="0" w:line="276" w:lineRule="auto"/>
              <w:jc w:val="center"/>
              <w:rPr>
                <w:rFonts w:ascii="Times New Roman" w:eastAsia="Times New Roman" w:hAnsi="Times New Roman" w:cs="Times New Roman"/>
              </w:rPr>
            </w:pPr>
            <w:r w:rsidRPr="009A3C24">
              <w:rPr>
                <w:rFonts w:ascii="Times New Roman" w:eastAsia="Times New Roman" w:hAnsi="Times New Roman" w:cs="Times New Roman"/>
              </w:rPr>
              <w:t>szt.</w:t>
            </w:r>
          </w:p>
        </w:tc>
        <w:tc>
          <w:tcPr>
            <w:tcW w:w="1539" w:type="dxa"/>
            <w:tcBorders>
              <w:top w:val="nil"/>
              <w:left w:val="nil"/>
              <w:bottom w:val="single" w:sz="4" w:space="0" w:color="auto"/>
              <w:right w:val="single" w:sz="4" w:space="0" w:color="auto"/>
            </w:tcBorders>
            <w:shd w:val="clear" w:color="000000" w:fill="FFFFFF"/>
            <w:vAlign w:val="center"/>
            <w:hideMark/>
          </w:tcPr>
          <w:p w:rsidR="00293956" w:rsidRPr="009A3C24" w:rsidRDefault="00242B93" w:rsidP="009A3C24">
            <w:pPr>
              <w:spacing w:after="0" w:line="276" w:lineRule="auto"/>
              <w:jc w:val="center"/>
              <w:rPr>
                <w:rFonts w:ascii="Times New Roman" w:eastAsia="Times New Roman" w:hAnsi="Times New Roman" w:cs="Times New Roman"/>
              </w:rPr>
            </w:pPr>
            <w:r w:rsidRPr="009A3C24">
              <w:rPr>
                <w:rFonts w:ascii="Times New Roman" w:eastAsia="Times New Roman" w:hAnsi="Times New Roman" w:cs="Times New Roman"/>
              </w:rPr>
              <w:t>1</w:t>
            </w:r>
          </w:p>
        </w:tc>
      </w:tr>
      <w:tr w:rsidR="00293956" w:rsidRPr="009A3C24" w:rsidTr="001B1542">
        <w:trPr>
          <w:trHeight w:val="793"/>
        </w:trPr>
        <w:tc>
          <w:tcPr>
            <w:tcW w:w="565" w:type="dxa"/>
            <w:tcBorders>
              <w:top w:val="nil"/>
              <w:left w:val="single" w:sz="4" w:space="0" w:color="auto"/>
              <w:bottom w:val="single" w:sz="4" w:space="0" w:color="auto"/>
              <w:right w:val="single" w:sz="4" w:space="0" w:color="auto"/>
            </w:tcBorders>
            <w:shd w:val="clear" w:color="000000" w:fill="FFFFFF"/>
            <w:vAlign w:val="center"/>
            <w:hideMark/>
          </w:tcPr>
          <w:p w:rsidR="00293956" w:rsidRPr="009A3C24" w:rsidRDefault="00293956" w:rsidP="009A3C24">
            <w:pPr>
              <w:spacing w:after="0" w:line="276" w:lineRule="auto"/>
              <w:jc w:val="center"/>
              <w:rPr>
                <w:rFonts w:ascii="Times New Roman" w:eastAsia="Times New Roman" w:hAnsi="Times New Roman" w:cs="Times New Roman"/>
              </w:rPr>
            </w:pPr>
            <w:r w:rsidRPr="009A3C24">
              <w:rPr>
                <w:rFonts w:ascii="Times New Roman" w:eastAsia="Times New Roman" w:hAnsi="Times New Roman" w:cs="Times New Roman"/>
              </w:rPr>
              <w:t>10</w:t>
            </w:r>
            <w:r w:rsidR="003F74C2">
              <w:rPr>
                <w:rFonts w:ascii="Times New Roman" w:eastAsia="Times New Roman" w:hAnsi="Times New Roman" w:cs="Times New Roman"/>
              </w:rPr>
              <w:t>.</w:t>
            </w:r>
          </w:p>
        </w:tc>
        <w:tc>
          <w:tcPr>
            <w:tcW w:w="1963" w:type="dxa"/>
            <w:tcBorders>
              <w:top w:val="nil"/>
              <w:left w:val="nil"/>
              <w:bottom w:val="single" w:sz="4" w:space="0" w:color="auto"/>
              <w:right w:val="single" w:sz="4" w:space="0" w:color="auto"/>
            </w:tcBorders>
            <w:shd w:val="clear" w:color="000000" w:fill="FFFFFF"/>
            <w:noWrap/>
            <w:vAlign w:val="center"/>
            <w:hideMark/>
          </w:tcPr>
          <w:p w:rsidR="00293956" w:rsidRPr="009A3C24" w:rsidRDefault="00DC0991" w:rsidP="009A3C24">
            <w:pPr>
              <w:spacing w:after="0" w:line="276" w:lineRule="auto"/>
              <w:rPr>
                <w:rFonts w:ascii="Times New Roman" w:eastAsia="Times New Roman" w:hAnsi="Times New Roman" w:cs="Times New Roman"/>
              </w:rPr>
            </w:pPr>
            <w:r w:rsidRPr="009A3C24">
              <w:rPr>
                <w:rFonts w:ascii="Times New Roman" w:eastAsia="Times New Roman" w:hAnsi="Times New Roman" w:cs="Times New Roman"/>
              </w:rPr>
              <w:t>Krzesło konferencyjne</w:t>
            </w:r>
          </w:p>
        </w:tc>
        <w:tc>
          <w:tcPr>
            <w:tcW w:w="5326" w:type="dxa"/>
            <w:tcBorders>
              <w:top w:val="nil"/>
              <w:left w:val="nil"/>
              <w:bottom w:val="single" w:sz="4" w:space="0" w:color="auto"/>
              <w:right w:val="single" w:sz="4" w:space="0" w:color="auto"/>
            </w:tcBorders>
            <w:shd w:val="clear" w:color="000000" w:fill="FFFFFF"/>
            <w:vAlign w:val="center"/>
            <w:hideMark/>
          </w:tcPr>
          <w:p w:rsidR="00293956" w:rsidRPr="009A3C24" w:rsidRDefault="00A37E75" w:rsidP="009A3C24">
            <w:pPr>
              <w:spacing w:after="0" w:line="276" w:lineRule="auto"/>
              <w:rPr>
                <w:rFonts w:ascii="Times New Roman" w:eastAsia="Times New Roman" w:hAnsi="Times New Roman" w:cs="Times New Roman"/>
              </w:rPr>
            </w:pPr>
            <w:r w:rsidRPr="009A3C24">
              <w:rPr>
                <w:rFonts w:ascii="Times New Roman" w:eastAsia="Times New Roman" w:hAnsi="Times New Roman" w:cs="Times New Roman"/>
              </w:rPr>
              <w:t>Krzesło konferencyjne wykonane z ekoskóry, nogi chromowane, podłokietniki, kolor czarny</w:t>
            </w:r>
          </w:p>
        </w:tc>
        <w:tc>
          <w:tcPr>
            <w:tcW w:w="1037" w:type="dxa"/>
            <w:tcBorders>
              <w:top w:val="nil"/>
              <w:left w:val="nil"/>
              <w:bottom w:val="single" w:sz="4" w:space="0" w:color="auto"/>
              <w:right w:val="single" w:sz="4" w:space="0" w:color="auto"/>
            </w:tcBorders>
            <w:shd w:val="clear" w:color="000000" w:fill="FFFFFF"/>
            <w:vAlign w:val="center"/>
            <w:hideMark/>
          </w:tcPr>
          <w:p w:rsidR="00293956" w:rsidRPr="009A3C24" w:rsidRDefault="00293956" w:rsidP="009A3C24">
            <w:pPr>
              <w:spacing w:after="0" w:line="276" w:lineRule="auto"/>
              <w:jc w:val="center"/>
              <w:rPr>
                <w:rFonts w:ascii="Times New Roman" w:eastAsia="Times New Roman" w:hAnsi="Times New Roman" w:cs="Times New Roman"/>
              </w:rPr>
            </w:pPr>
            <w:r w:rsidRPr="009A3C24">
              <w:rPr>
                <w:rFonts w:ascii="Times New Roman" w:eastAsia="Times New Roman" w:hAnsi="Times New Roman" w:cs="Times New Roman"/>
              </w:rPr>
              <w:t>szt.</w:t>
            </w:r>
          </w:p>
        </w:tc>
        <w:tc>
          <w:tcPr>
            <w:tcW w:w="1539" w:type="dxa"/>
            <w:tcBorders>
              <w:top w:val="nil"/>
              <w:left w:val="nil"/>
              <w:bottom w:val="single" w:sz="4" w:space="0" w:color="auto"/>
              <w:right w:val="single" w:sz="4" w:space="0" w:color="auto"/>
            </w:tcBorders>
            <w:shd w:val="clear" w:color="000000" w:fill="FFFFFF"/>
            <w:vAlign w:val="center"/>
            <w:hideMark/>
          </w:tcPr>
          <w:p w:rsidR="00293956" w:rsidRPr="009A3C24" w:rsidRDefault="00DC0991" w:rsidP="009A3C24">
            <w:pPr>
              <w:spacing w:after="0" w:line="276" w:lineRule="auto"/>
              <w:jc w:val="center"/>
              <w:rPr>
                <w:rFonts w:ascii="Times New Roman" w:eastAsia="Times New Roman" w:hAnsi="Times New Roman" w:cs="Times New Roman"/>
              </w:rPr>
            </w:pPr>
            <w:r w:rsidRPr="009A3C24">
              <w:rPr>
                <w:rFonts w:ascii="Times New Roman" w:eastAsia="Times New Roman" w:hAnsi="Times New Roman" w:cs="Times New Roman"/>
              </w:rPr>
              <w:t>52</w:t>
            </w:r>
          </w:p>
        </w:tc>
      </w:tr>
      <w:tr w:rsidR="00293956" w:rsidRPr="009A3C24" w:rsidTr="001B1542">
        <w:trPr>
          <w:trHeight w:val="737"/>
        </w:trPr>
        <w:tc>
          <w:tcPr>
            <w:tcW w:w="565" w:type="dxa"/>
            <w:tcBorders>
              <w:top w:val="nil"/>
              <w:left w:val="single" w:sz="4" w:space="0" w:color="auto"/>
              <w:bottom w:val="single" w:sz="4" w:space="0" w:color="auto"/>
              <w:right w:val="single" w:sz="4" w:space="0" w:color="auto"/>
            </w:tcBorders>
            <w:shd w:val="clear" w:color="000000" w:fill="FFFFFF"/>
            <w:vAlign w:val="center"/>
            <w:hideMark/>
          </w:tcPr>
          <w:p w:rsidR="00293956" w:rsidRPr="009A3C24" w:rsidRDefault="00293956" w:rsidP="009A3C24">
            <w:pPr>
              <w:spacing w:after="0" w:line="276" w:lineRule="auto"/>
              <w:jc w:val="center"/>
              <w:rPr>
                <w:rFonts w:ascii="Times New Roman" w:eastAsia="Times New Roman" w:hAnsi="Times New Roman" w:cs="Times New Roman"/>
              </w:rPr>
            </w:pPr>
            <w:r w:rsidRPr="009A3C24">
              <w:rPr>
                <w:rFonts w:ascii="Times New Roman" w:eastAsia="Times New Roman" w:hAnsi="Times New Roman" w:cs="Times New Roman"/>
              </w:rPr>
              <w:t>11</w:t>
            </w:r>
            <w:r w:rsidR="003F74C2">
              <w:rPr>
                <w:rFonts w:ascii="Times New Roman" w:eastAsia="Times New Roman" w:hAnsi="Times New Roman" w:cs="Times New Roman"/>
              </w:rPr>
              <w:t>.</w:t>
            </w:r>
          </w:p>
        </w:tc>
        <w:tc>
          <w:tcPr>
            <w:tcW w:w="1963" w:type="dxa"/>
            <w:tcBorders>
              <w:top w:val="nil"/>
              <w:left w:val="nil"/>
              <w:bottom w:val="single" w:sz="4" w:space="0" w:color="auto"/>
              <w:right w:val="single" w:sz="4" w:space="0" w:color="auto"/>
            </w:tcBorders>
            <w:shd w:val="clear" w:color="000000" w:fill="FFFFFF"/>
            <w:noWrap/>
            <w:vAlign w:val="center"/>
            <w:hideMark/>
          </w:tcPr>
          <w:p w:rsidR="00293956" w:rsidRPr="009A3C24" w:rsidRDefault="00DC0991" w:rsidP="009A3C24">
            <w:pPr>
              <w:spacing w:after="0" w:line="276" w:lineRule="auto"/>
              <w:rPr>
                <w:rFonts w:ascii="Times New Roman" w:eastAsia="Times New Roman" w:hAnsi="Times New Roman" w:cs="Times New Roman"/>
              </w:rPr>
            </w:pPr>
            <w:r w:rsidRPr="009A3C24">
              <w:rPr>
                <w:rFonts w:ascii="Times New Roman" w:eastAsia="Times New Roman" w:hAnsi="Times New Roman" w:cs="Times New Roman"/>
              </w:rPr>
              <w:t>Wieszak sala kon</w:t>
            </w:r>
            <w:r w:rsidR="000744A3" w:rsidRPr="009A3C24">
              <w:rPr>
                <w:rFonts w:ascii="Times New Roman" w:eastAsia="Times New Roman" w:hAnsi="Times New Roman" w:cs="Times New Roman"/>
              </w:rPr>
              <w:t>f</w:t>
            </w:r>
            <w:r w:rsidR="009A3C24">
              <w:rPr>
                <w:rFonts w:ascii="Times New Roman" w:eastAsia="Times New Roman" w:hAnsi="Times New Roman" w:cs="Times New Roman"/>
              </w:rPr>
              <w:t>erencyjna</w:t>
            </w:r>
          </w:p>
        </w:tc>
        <w:tc>
          <w:tcPr>
            <w:tcW w:w="5326" w:type="dxa"/>
            <w:tcBorders>
              <w:top w:val="nil"/>
              <w:left w:val="nil"/>
              <w:bottom w:val="single" w:sz="4" w:space="0" w:color="auto"/>
              <w:right w:val="single" w:sz="4" w:space="0" w:color="auto"/>
            </w:tcBorders>
            <w:shd w:val="clear" w:color="000000" w:fill="FFFFFF"/>
            <w:vAlign w:val="center"/>
            <w:hideMark/>
          </w:tcPr>
          <w:p w:rsidR="00293956" w:rsidRPr="009A3C24" w:rsidRDefault="00FE297D" w:rsidP="009A3C24">
            <w:pPr>
              <w:spacing w:after="0" w:line="276" w:lineRule="auto"/>
              <w:rPr>
                <w:rFonts w:ascii="Times New Roman" w:eastAsia="Times New Roman" w:hAnsi="Times New Roman" w:cs="Times New Roman"/>
              </w:rPr>
            </w:pPr>
            <w:r w:rsidRPr="009A3C24">
              <w:rPr>
                <w:rFonts w:ascii="Times New Roman" w:eastAsia="Times New Roman" w:hAnsi="Times New Roman" w:cs="Times New Roman"/>
              </w:rPr>
              <w:t xml:space="preserve">Wieszak stojący </w:t>
            </w:r>
            <w:r w:rsidR="001D535C" w:rsidRPr="009A3C24">
              <w:rPr>
                <w:rFonts w:ascii="Times New Roman" w:eastAsia="Times New Roman" w:hAnsi="Times New Roman" w:cs="Times New Roman"/>
              </w:rPr>
              <w:t>metalowy</w:t>
            </w:r>
            <w:r w:rsidR="00D7654E" w:rsidRPr="009A3C24">
              <w:rPr>
                <w:rFonts w:ascii="Times New Roman" w:eastAsia="Times New Roman" w:hAnsi="Times New Roman" w:cs="Times New Roman"/>
              </w:rPr>
              <w:t>, 6-9 haków, wysokość ok. 180 cm.</w:t>
            </w:r>
          </w:p>
        </w:tc>
        <w:tc>
          <w:tcPr>
            <w:tcW w:w="1037" w:type="dxa"/>
            <w:tcBorders>
              <w:top w:val="nil"/>
              <w:left w:val="nil"/>
              <w:bottom w:val="single" w:sz="4" w:space="0" w:color="auto"/>
              <w:right w:val="single" w:sz="4" w:space="0" w:color="auto"/>
            </w:tcBorders>
            <w:shd w:val="clear" w:color="000000" w:fill="FFFFFF"/>
            <w:vAlign w:val="center"/>
            <w:hideMark/>
          </w:tcPr>
          <w:p w:rsidR="00293956" w:rsidRPr="009A3C24" w:rsidRDefault="00293956" w:rsidP="009A3C24">
            <w:pPr>
              <w:spacing w:after="0" w:line="276" w:lineRule="auto"/>
              <w:jc w:val="center"/>
              <w:rPr>
                <w:rFonts w:ascii="Times New Roman" w:eastAsia="Times New Roman" w:hAnsi="Times New Roman" w:cs="Times New Roman"/>
              </w:rPr>
            </w:pPr>
            <w:r w:rsidRPr="009A3C24">
              <w:rPr>
                <w:rFonts w:ascii="Times New Roman" w:eastAsia="Times New Roman" w:hAnsi="Times New Roman" w:cs="Times New Roman"/>
              </w:rPr>
              <w:t>szt.</w:t>
            </w:r>
          </w:p>
        </w:tc>
        <w:tc>
          <w:tcPr>
            <w:tcW w:w="1539" w:type="dxa"/>
            <w:tcBorders>
              <w:top w:val="nil"/>
              <w:left w:val="nil"/>
              <w:bottom w:val="single" w:sz="4" w:space="0" w:color="auto"/>
              <w:right w:val="single" w:sz="4" w:space="0" w:color="auto"/>
            </w:tcBorders>
            <w:shd w:val="clear" w:color="000000" w:fill="FFFFFF"/>
            <w:vAlign w:val="center"/>
            <w:hideMark/>
          </w:tcPr>
          <w:p w:rsidR="00293956" w:rsidRPr="009A3C24" w:rsidRDefault="00293956" w:rsidP="009A3C24">
            <w:pPr>
              <w:spacing w:after="0" w:line="276" w:lineRule="auto"/>
              <w:jc w:val="center"/>
              <w:rPr>
                <w:rFonts w:ascii="Times New Roman" w:eastAsia="Times New Roman" w:hAnsi="Times New Roman" w:cs="Times New Roman"/>
              </w:rPr>
            </w:pPr>
            <w:r w:rsidRPr="009A3C24">
              <w:rPr>
                <w:rFonts w:ascii="Times New Roman" w:eastAsia="Times New Roman" w:hAnsi="Times New Roman" w:cs="Times New Roman"/>
              </w:rPr>
              <w:t>1</w:t>
            </w:r>
          </w:p>
        </w:tc>
      </w:tr>
      <w:tr w:rsidR="00DC0991" w:rsidRPr="009A3C24" w:rsidTr="001B1542">
        <w:trPr>
          <w:trHeight w:val="737"/>
        </w:trPr>
        <w:tc>
          <w:tcPr>
            <w:tcW w:w="565" w:type="dxa"/>
            <w:tcBorders>
              <w:top w:val="nil"/>
              <w:left w:val="single" w:sz="4" w:space="0" w:color="auto"/>
              <w:bottom w:val="single" w:sz="4" w:space="0" w:color="auto"/>
              <w:right w:val="single" w:sz="4" w:space="0" w:color="auto"/>
            </w:tcBorders>
            <w:shd w:val="clear" w:color="000000" w:fill="FFFFFF"/>
            <w:vAlign w:val="center"/>
          </w:tcPr>
          <w:p w:rsidR="00DC0991" w:rsidRPr="009A3C24" w:rsidRDefault="00DC0991" w:rsidP="009A3C24">
            <w:pPr>
              <w:spacing w:after="0" w:line="276" w:lineRule="auto"/>
              <w:jc w:val="center"/>
              <w:rPr>
                <w:rFonts w:ascii="Times New Roman" w:eastAsia="Times New Roman" w:hAnsi="Times New Roman" w:cs="Times New Roman"/>
              </w:rPr>
            </w:pPr>
            <w:r w:rsidRPr="009A3C24">
              <w:rPr>
                <w:rFonts w:ascii="Times New Roman" w:eastAsia="Times New Roman" w:hAnsi="Times New Roman" w:cs="Times New Roman"/>
              </w:rPr>
              <w:t>12</w:t>
            </w:r>
            <w:r w:rsidR="003F74C2">
              <w:rPr>
                <w:rFonts w:ascii="Times New Roman" w:eastAsia="Times New Roman" w:hAnsi="Times New Roman" w:cs="Times New Roman"/>
              </w:rPr>
              <w:t>.</w:t>
            </w:r>
          </w:p>
        </w:tc>
        <w:tc>
          <w:tcPr>
            <w:tcW w:w="1963" w:type="dxa"/>
            <w:tcBorders>
              <w:top w:val="nil"/>
              <w:left w:val="nil"/>
              <w:bottom w:val="single" w:sz="4" w:space="0" w:color="auto"/>
              <w:right w:val="single" w:sz="4" w:space="0" w:color="auto"/>
            </w:tcBorders>
            <w:shd w:val="clear" w:color="000000" w:fill="FFFFFF"/>
            <w:noWrap/>
            <w:vAlign w:val="center"/>
          </w:tcPr>
          <w:p w:rsidR="00DC0991" w:rsidRPr="009A3C24" w:rsidRDefault="006E1394" w:rsidP="009A3C24">
            <w:pPr>
              <w:spacing w:after="0" w:line="276" w:lineRule="auto"/>
              <w:rPr>
                <w:rFonts w:ascii="Times New Roman" w:eastAsia="Times New Roman" w:hAnsi="Times New Roman" w:cs="Times New Roman"/>
              </w:rPr>
            </w:pPr>
            <w:r w:rsidRPr="009A3C24">
              <w:rPr>
                <w:rFonts w:ascii="Times New Roman" w:eastAsia="Times New Roman" w:hAnsi="Times New Roman" w:cs="Times New Roman"/>
              </w:rPr>
              <w:t>Flipchart mobilny</w:t>
            </w:r>
          </w:p>
        </w:tc>
        <w:tc>
          <w:tcPr>
            <w:tcW w:w="5326" w:type="dxa"/>
            <w:tcBorders>
              <w:top w:val="nil"/>
              <w:left w:val="nil"/>
              <w:bottom w:val="single" w:sz="4" w:space="0" w:color="auto"/>
              <w:right w:val="single" w:sz="4" w:space="0" w:color="auto"/>
            </w:tcBorders>
            <w:shd w:val="clear" w:color="000000" w:fill="FFFFFF"/>
            <w:vAlign w:val="center"/>
          </w:tcPr>
          <w:p w:rsidR="00DC0991" w:rsidRPr="009A3C24" w:rsidRDefault="00440186" w:rsidP="009A3C24">
            <w:pPr>
              <w:spacing w:after="0" w:line="276" w:lineRule="auto"/>
              <w:rPr>
                <w:rFonts w:ascii="Times New Roman" w:eastAsia="Times New Roman" w:hAnsi="Times New Roman" w:cs="Times New Roman"/>
              </w:rPr>
            </w:pPr>
            <w:r w:rsidRPr="009A3C24">
              <w:rPr>
                <w:rFonts w:ascii="Times New Roman" w:eastAsia="Times New Roman" w:hAnsi="Times New Roman" w:cs="Times New Roman"/>
              </w:rPr>
              <w:t xml:space="preserve">Flipchart </w:t>
            </w:r>
            <w:proofErr w:type="spellStart"/>
            <w:r w:rsidRPr="009A3C24">
              <w:rPr>
                <w:rFonts w:ascii="Times New Roman" w:eastAsia="Times New Roman" w:hAnsi="Times New Roman" w:cs="Times New Roman"/>
              </w:rPr>
              <w:t>suchościeralny</w:t>
            </w:r>
            <w:proofErr w:type="spellEnd"/>
            <w:r w:rsidRPr="009A3C24">
              <w:rPr>
                <w:rFonts w:ascii="Times New Roman" w:eastAsia="Times New Roman" w:hAnsi="Times New Roman" w:cs="Times New Roman"/>
              </w:rPr>
              <w:t>, magnetyczny, mobilny</w:t>
            </w:r>
            <w:r w:rsidR="007B64BF" w:rsidRPr="009A3C24">
              <w:rPr>
                <w:rFonts w:ascii="Times New Roman" w:eastAsia="Times New Roman" w:hAnsi="Times New Roman" w:cs="Times New Roman"/>
              </w:rPr>
              <w:t xml:space="preserve">, </w:t>
            </w:r>
            <w:r w:rsidR="004359A5" w:rsidRPr="009A3C24">
              <w:rPr>
                <w:rFonts w:ascii="Times New Roman" w:eastAsia="Times New Roman" w:hAnsi="Times New Roman" w:cs="Times New Roman"/>
              </w:rPr>
              <w:t>dwa rozkładane ramiona na prezentację dodatkowych arkuszy. Wymiary tablicy: 70 x 100 cm</w:t>
            </w:r>
          </w:p>
        </w:tc>
        <w:tc>
          <w:tcPr>
            <w:tcW w:w="1037" w:type="dxa"/>
            <w:tcBorders>
              <w:top w:val="nil"/>
              <w:left w:val="nil"/>
              <w:bottom w:val="single" w:sz="4" w:space="0" w:color="auto"/>
              <w:right w:val="single" w:sz="4" w:space="0" w:color="auto"/>
            </w:tcBorders>
            <w:shd w:val="clear" w:color="000000" w:fill="FFFFFF"/>
            <w:vAlign w:val="center"/>
          </w:tcPr>
          <w:p w:rsidR="00DC0991" w:rsidRPr="009A3C24" w:rsidRDefault="00DC0991" w:rsidP="009A3C24">
            <w:pPr>
              <w:spacing w:after="0" w:line="276" w:lineRule="auto"/>
              <w:jc w:val="center"/>
              <w:rPr>
                <w:rFonts w:ascii="Times New Roman" w:eastAsia="Times New Roman" w:hAnsi="Times New Roman" w:cs="Times New Roman"/>
              </w:rPr>
            </w:pPr>
            <w:r w:rsidRPr="009A3C24">
              <w:rPr>
                <w:rFonts w:ascii="Times New Roman" w:eastAsia="Times New Roman" w:hAnsi="Times New Roman" w:cs="Times New Roman"/>
              </w:rPr>
              <w:t>szt.</w:t>
            </w:r>
          </w:p>
        </w:tc>
        <w:tc>
          <w:tcPr>
            <w:tcW w:w="1539" w:type="dxa"/>
            <w:tcBorders>
              <w:top w:val="nil"/>
              <w:left w:val="nil"/>
              <w:bottom w:val="single" w:sz="4" w:space="0" w:color="auto"/>
              <w:right w:val="single" w:sz="4" w:space="0" w:color="auto"/>
            </w:tcBorders>
            <w:shd w:val="clear" w:color="000000" w:fill="FFFFFF"/>
            <w:vAlign w:val="center"/>
          </w:tcPr>
          <w:p w:rsidR="00DC0991" w:rsidRPr="009A3C24" w:rsidRDefault="006E1394" w:rsidP="009A3C24">
            <w:pPr>
              <w:spacing w:after="0" w:line="276" w:lineRule="auto"/>
              <w:jc w:val="center"/>
              <w:rPr>
                <w:rFonts w:ascii="Times New Roman" w:eastAsia="Times New Roman" w:hAnsi="Times New Roman" w:cs="Times New Roman"/>
              </w:rPr>
            </w:pPr>
            <w:r w:rsidRPr="009A3C24">
              <w:rPr>
                <w:rFonts w:ascii="Times New Roman" w:eastAsia="Times New Roman" w:hAnsi="Times New Roman" w:cs="Times New Roman"/>
              </w:rPr>
              <w:t>1</w:t>
            </w:r>
          </w:p>
        </w:tc>
      </w:tr>
      <w:tr w:rsidR="00DC0991" w:rsidRPr="009A3C24" w:rsidTr="001B1542">
        <w:trPr>
          <w:trHeight w:val="737"/>
        </w:trPr>
        <w:tc>
          <w:tcPr>
            <w:tcW w:w="565" w:type="dxa"/>
            <w:tcBorders>
              <w:top w:val="nil"/>
              <w:left w:val="single" w:sz="4" w:space="0" w:color="auto"/>
              <w:bottom w:val="single" w:sz="4" w:space="0" w:color="auto"/>
              <w:right w:val="single" w:sz="4" w:space="0" w:color="auto"/>
            </w:tcBorders>
            <w:shd w:val="clear" w:color="000000" w:fill="FFFFFF"/>
            <w:vAlign w:val="center"/>
          </w:tcPr>
          <w:p w:rsidR="00DC0991" w:rsidRPr="009A3C24" w:rsidRDefault="00DC0991" w:rsidP="009A3C24">
            <w:pPr>
              <w:spacing w:after="0" w:line="276" w:lineRule="auto"/>
              <w:jc w:val="center"/>
              <w:rPr>
                <w:rFonts w:ascii="Times New Roman" w:eastAsia="Times New Roman" w:hAnsi="Times New Roman" w:cs="Times New Roman"/>
              </w:rPr>
            </w:pPr>
            <w:r w:rsidRPr="009A3C24">
              <w:rPr>
                <w:rFonts w:ascii="Times New Roman" w:eastAsia="Times New Roman" w:hAnsi="Times New Roman" w:cs="Times New Roman"/>
              </w:rPr>
              <w:lastRenderedPageBreak/>
              <w:t>13</w:t>
            </w:r>
            <w:r w:rsidR="003F74C2">
              <w:rPr>
                <w:rFonts w:ascii="Times New Roman" w:eastAsia="Times New Roman" w:hAnsi="Times New Roman" w:cs="Times New Roman"/>
              </w:rPr>
              <w:t>.</w:t>
            </w:r>
          </w:p>
        </w:tc>
        <w:tc>
          <w:tcPr>
            <w:tcW w:w="1963" w:type="dxa"/>
            <w:tcBorders>
              <w:top w:val="nil"/>
              <w:left w:val="nil"/>
              <w:bottom w:val="single" w:sz="4" w:space="0" w:color="auto"/>
              <w:right w:val="single" w:sz="4" w:space="0" w:color="auto"/>
            </w:tcBorders>
            <w:shd w:val="clear" w:color="000000" w:fill="FFFFFF"/>
            <w:noWrap/>
            <w:vAlign w:val="center"/>
          </w:tcPr>
          <w:p w:rsidR="00DC0991" w:rsidRPr="009A3C24" w:rsidRDefault="006E1394" w:rsidP="009A3C24">
            <w:pPr>
              <w:spacing w:after="0" w:line="276" w:lineRule="auto"/>
              <w:rPr>
                <w:rFonts w:ascii="Times New Roman" w:eastAsia="Times New Roman" w:hAnsi="Times New Roman" w:cs="Times New Roman"/>
              </w:rPr>
            </w:pPr>
            <w:r w:rsidRPr="009A3C24">
              <w:rPr>
                <w:rFonts w:ascii="Times New Roman" w:eastAsia="Times New Roman" w:hAnsi="Times New Roman" w:cs="Times New Roman"/>
              </w:rPr>
              <w:t xml:space="preserve">Regał </w:t>
            </w:r>
            <w:proofErr w:type="spellStart"/>
            <w:r w:rsidRPr="009A3C24">
              <w:rPr>
                <w:rFonts w:ascii="Times New Roman" w:eastAsia="Times New Roman" w:hAnsi="Times New Roman" w:cs="Times New Roman"/>
              </w:rPr>
              <w:t>crazy</w:t>
            </w:r>
            <w:proofErr w:type="spellEnd"/>
            <w:r w:rsidRPr="009A3C24">
              <w:rPr>
                <w:rFonts w:ascii="Times New Roman" w:eastAsia="Times New Roman" w:hAnsi="Times New Roman" w:cs="Times New Roman"/>
              </w:rPr>
              <w:t xml:space="preserve"> </w:t>
            </w:r>
            <w:proofErr w:type="spellStart"/>
            <w:r w:rsidRPr="009A3C24">
              <w:rPr>
                <w:rFonts w:ascii="Times New Roman" w:eastAsia="Times New Roman" w:hAnsi="Times New Roman" w:cs="Times New Roman"/>
              </w:rPr>
              <w:t>room</w:t>
            </w:r>
            <w:proofErr w:type="spellEnd"/>
          </w:p>
        </w:tc>
        <w:tc>
          <w:tcPr>
            <w:tcW w:w="5326" w:type="dxa"/>
            <w:tcBorders>
              <w:top w:val="nil"/>
              <w:left w:val="nil"/>
              <w:bottom w:val="single" w:sz="4" w:space="0" w:color="auto"/>
              <w:right w:val="single" w:sz="4" w:space="0" w:color="auto"/>
            </w:tcBorders>
            <w:shd w:val="clear" w:color="000000" w:fill="FFFFFF"/>
            <w:vAlign w:val="center"/>
          </w:tcPr>
          <w:p w:rsidR="00DC0991" w:rsidRPr="009A3C24" w:rsidRDefault="00FF23E7" w:rsidP="009A3C24">
            <w:pPr>
              <w:spacing w:after="0" w:line="276" w:lineRule="auto"/>
              <w:rPr>
                <w:rFonts w:ascii="Times New Roman" w:eastAsia="Times New Roman" w:hAnsi="Times New Roman" w:cs="Times New Roman"/>
              </w:rPr>
            </w:pPr>
            <w:r w:rsidRPr="009A3C24">
              <w:rPr>
                <w:rFonts w:ascii="Times New Roman" w:eastAsia="Times New Roman" w:hAnsi="Times New Roman" w:cs="Times New Roman"/>
              </w:rPr>
              <w:t>Regał modułowy</w:t>
            </w:r>
            <w:r w:rsidR="00280A42" w:rsidRPr="009A3C24">
              <w:rPr>
                <w:rFonts w:ascii="Times New Roman" w:eastAsia="Times New Roman" w:hAnsi="Times New Roman" w:cs="Times New Roman"/>
              </w:rPr>
              <w:t>, 10 różnej wielkości modułów wykonanych z MDF-u łączonych w dowolnej konfiguracji</w:t>
            </w:r>
            <w:r w:rsidR="003608F7" w:rsidRPr="009A3C24">
              <w:rPr>
                <w:rFonts w:ascii="Times New Roman" w:eastAsia="Times New Roman" w:hAnsi="Times New Roman" w:cs="Times New Roman"/>
              </w:rPr>
              <w:t>, k</w:t>
            </w:r>
            <w:r w:rsidR="00280A42" w:rsidRPr="009A3C24">
              <w:rPr>
                <w:rFonts w:ascii="Times New Roman" w:eastAsia="Times New Roman" w:hAnsi="Times New Roman" w:cs="Times New Roman"/>
              </w:rPr>
              <w:t>olor szary</w:t>
            </w:r>
          </w:p>
        </w:tc>
        <w:tc>
          <w:tcPr>
            <w:tcW w:w="1037" w:type="dxa"/>
            <w:tcBorders>
              <w:top w:val="nil"/>
              <w:left w:val="nil"/>
              <w:bottom w:val="single" w:sz="4" w:space="0" w:color="auto"/>
              <w:right w:val="single" w:sz="4" w:space="0" w:color="auto"/>
            </w:tcBorders>
            <w:shd w:val="clear" w:color="000000" w:fill="FFFFFF"/>
            <w:vAlign w:val="center"/>
          </w:tcPr>
          <w:p w:rsidR="00DC0991" w:rsidRPr="009A3C24" w:rsidRDefault="00DC0991" w:rsidP="009A3C24">
            <w:pPr>
              <w:spacing w:after="0" w:line="276" w:lineRule="auto"/>
              <w:jc w:val="center"/>
              <w:rPr>
                <w:rFonts w:ascii="Times New Roman" w:eastAsia="Times New Roman" w:hAnsi="Times New Roman" w:cs="Times New Roman"/>
              </w:rPr>
            </w:pPr>
            <w:r w:rsidRPr="009A3C24">
              <w:rPr>
                <w:rFonts w:ascii="Times New Roman" w:eastAsia="Times New Roman" w:hAnsi="Times New Roman" w:cs="Times New Roman"/>
              </w:rPr>
              <w:t>szt.</w:t>
            </w:r>
          </w:p>
        </w:tc>
        <w:tc>
          <w:tcPr>
            <w:tcW w:w="1539" w:type="dxa"/>
            <w:tcBorders>
              <w:top w:val="nil"/>
              <w:left w:val="nil"/>
              <w:bottom w:val="single" w:sz="4" w:space="0" w:color="auto"/>
              <w:right w:val="single" w:sz="4" w:space="0" w:color="auto"/>
            </w:tcBorders>
            <w:shd w:val="clear" w:color="000000" w:fill="FFFFFF"/>
            <w:vAlign w:val="center"/>
          </w:tcPr>
          <w:p w:rsidR="00DC0991" w:rsidRPr="009A3C24" w:rsidRDefault="006E1394" w:rsidP="009A3C24">
            <w:pPr>
              <w:spacing w:after="0" w:line="276" w:lineRule="auto"/>
              <w:jc w:val="center"/>
              <w:rPr>
                <w:rFonts w:ascii="Times New Roman" w:eastAsia="Times New Roman" w:hAnsi="Times New Roman" w:cs="Times New Roman"/>
              </w:rPr>
            </w:pPr>
            <w:r w:rsidRPr="009A3C24">
              <w:rPr>
                <w:rFonts w:ascii="Times New Roman" w:eastAsia="Times New Roman" w:hAnsi="Times New Roman" w:cs="Times New Roman"/>
              </w:rPr>
              <w:t>1</w:t>
            </w:r>
          </w:p>
        </w:tc>
      </w:tr>
      <w:tr w:rsidR="00DC0991" w:rsidRPr="009A3C24" w:rsidTr="001B1542">
        <w:trPr>
          <w:trHeight w:val="737"/>
        </w:trPr>
        <w:tc>
          <w:tcPr>
            <w:tcW w:w="565" w:type="dxa"/>
            <w:tcBorders>
              <w:top w:val="nil"/>
              <w:left w:val="single" w:sz="4" w:space="0" w:color="auto"/>
              <w:bottom w:val="single" w:sz="4" w:space="0" w:color="auto"/>
              <w:right w:val="single" w:sz="4" w:space="0" w:color="auto"/>
            </w:tcBorders>
            <w:shd w:val="clear" w:color="000000" w:fill="FFFFFF"/>
            <w:vAlign w:val="center"/>
          </w:tcPr>
          <w:p w:rsidR="00DC0991" w:rsidRPr="009A3C24" w:rsidRDefault="00DC0991" w:rsidP="009A3C24">
            <w:pPr>
              <w:spacing w:after="0" w:line="276" w:lineRule="auto"/>
              <w:jc w:val="center"/>
              <w:rPr>
                <w:rFonts w:ascii="Times New Roman" w:eastAsia="Times New Roman" w:hAnsi="Times New Roman" w:cs="Times New Roman"/>
              </w:rPr>
            </w:pPr>
            <w:r w:rsidRPr="009A3C24">
              <w:rPr>
                <w:rFonts w:ascii="Times New Roman" w:eastAsia="Times New Roman" w:hAnsi="Times New Roman" w:cs="Times New Roman"/>
              </w:rPr>
              <w:t>14</w:t>
            </w:r>
            <w:r w:rsidR="003F74C2">
              <w:rPr>
                <w:rFonts w:ascii="Times New Roman" w:eastAsia="Times New Roman" w:hAnsi="Times New Roman" w:cs="Times New Roman"/>
              </w:rPr>
              <w:t>.</w:t>
            </w:r>
          </w:p>
        </w:tc>
        <w:tc>
          <w:tcPr>
            <w:tcW w:w="1963" w:type="dxa"/>
            <w:tcBorders>
              <w:top w:val="nil"/>
              <w:left w:val="nil"/>
              <w:bottom w:val="single" w:sz="4" w:space="0" w:color="auto"/>
              <w:right w:val="single" w:sz="4" w:space="0" w:color="auto"/>
            </w:tcBorders>
            <w:shd w:val="clear" w:color="000000" w:fill="FFFFFF"/>
            <w:noWrap/>
            <w:vAlign w:val="center"/>
          </w:tcPr>
          <w:p w:rsidR="00DC0991" w:rsidRPr="009A3C24" w:rsidRDefault="006E1394" w:rsidP="009A3C24">
            <w:pPr>
              <w:spacing w:after="0" w:line="276" w:lineRule="auto"/>
              <w:rPr>
                <w:rFonts w:ascii="Times New Roman" w:eastAsia="Times New Roman" w:hAnsi="Times New Roman" w:cs="Times New Roman"/>
              </w:rPr>
            </w:pPr>
            <w:r w:rsidRPr="009A3C24">
              <w:rPr>
                <w:rFonts w:ascii="Times New Roman" w:eastAsia="Times New Roman" w:hAnsi="Times New Roman" w:cs="Times New Roman"/>
              </w:rPr>
              <w:t xml:space="preserve">Zestaw 4 puf </w:t>
            </w:r>
            <w:proofErr w:type="spellStart"/>
            <w:r w:rsidRPr="009A3C24">
              <w:rPr>
                <w:rFonts w:ascii="Times New Roman" w:eastAsia="Times New Roman" w:hAnsi="Times New Roman" w:cs="Times New Roman"/>
              </w:rPr>
              <w:t>crazy</w:t>
            </w:r>
            <w:proofErr w:type="spellEnd"/>
            <w:r w:rsidRPr="009A3C24">
              <w:rPr>
                <w:rFonts w:ascii="Times New Roman" w:eastAsia="Times New Roman" w:hAnsi="Times New Roman" w:cs="Times New Roman"/>
              </w:rPr>
              <w:t xml:space="preserve"> </w:t>
            </w:r>
            <w:proofErr w:type="spellStart"/>
            <w:r w:rsidRPr="009A3C24">
              <w:rPr>
                <w:rFonts w:ascii="Times New Roman" w:eastAsia="Times New Roman" w:hAnsi="Times New Roman" w:cs="Times New Roman"/>
              </w:rPr>
              <w:t>room</w:t>
            </w:r>
            <w:proofErr w:type="spellEnd"/>
          </w:p>
        </w:tc>
        <w:tc>
          <w:tcPr>
            <w:tcW w:w="5326" w:type="dxa"/>
            <w:tcBorders>
              <w:top w:val="nil"/>
              <w:left w:val="nil"/>
              <w:bottom w:val="single" w:sz="4" w:space="0" w:color="auto"/>
              <w:right w:val="single" w:sz="4" w:space="0" w:color="auto"/>
            </w:tcBorders>
            <w:shd w:val="clear" w:color="000000" w:fill="FFFFFF"/>
            <w:vAlign w:val="center"/>
          </w:tcPr>
          <w:p w:rsidR="00DC0991" w:rsidRPr="009A3C24" w:rsidRDefault="00B344EB" w:rsidP="009A3C24">
            <w:pPr>
              <w:spacing w:after="0" w:line="276" w:lineRule="auto"/>
              <w:rPr>
                <w:rFonts w:ascii="Times New Roman" w:eastAsia="Times New Roman" w:hAnsi="Times New Roman" w:cs="Times New Roman"/>
              </w:rPr>
            </w:pPr>
            <w:r w:rsidRPr="009A3C24">
              <w:rPr>
                <w:rFonts w:ascii="Times New Roman" w:eastAsia="Times New Roman" w:hAnsi="Times New Roman" w:cs="Times New Roman"/>
              </w:rPr>
              <w:t xml:space="preserve">Zestaw 4 puf </w:t>
            </w:r>
            <w:r w:rsidR="00FD5D41" w:rsidRPr="009A3C24">
              <w:rPr>
                <w:rFonts w:ascii="Times New Roman" w:eastAsia="Times New Roman" w:hAnsi="Times New Roman" w:cs="Times New Roman"/>
              </w:rPr>
              <w:t xml:space="preserve">do siedzenia w kształcie kostki, materiał – ekoskóra. </w:t>
            </w:r>
            <w:r w:rsidR="00FD5D41" w:rsidRPr="00C27D4A">
              <w:rPr>
                <w:rFonts w:ascii="Times New Roman" w:eastAsia="Times New Roman" w:hAnsi="Times New Roman" w:cs="Times New Roman"/>
              </w:rPr>
              <w:t xml:space="preserve">Wymiary </w:t>
            </w:r>
            <w:r w:rsidR="00C27D4A" w:rsidRPr="00C27D4A">
              <w:rPr>
                <w:rFonts w:ascii="Times New Roman" w:eastAsia="Times New Roman" w:hAnsi="Times New Roman" w:cs="Times New Roman"/>
              </w:rPr>
              <w:t xml:space="preserve">wysokość </w:t>
            </w:r>
            <w:r w:rsidR="00FD5D41" w:rsidRPr="00C27D4A">
              <w:rPr>
                <w:rFonts w:ascii="Times New Roman" w:eastAsia="Times New Roman" w:hAnsi="Times New Roman" w:cs="Times New Roman"/>
              </w:rPr>
              <w:t>ok. 37 cm</w:t>
            </w:r>
            <w:r w:rsidR="001474F5" w:rsidRPr="00C27D4A">
              <w:rPr>
                <w:rFonts w:ascii="Times New Roman" w:eastAsia="Times New Roman" w:hAnsi="Times New Roman" w:cs="Times New Roman"/>
              </w:rPr>
              <w:t>,</w:t>
            </w:r>
            <w:r w:rsidR="001474F5" w:rsidRPr="009A3C24">
              <w:rPr>
                <w:rFonts w:ascii="Times New Roman" w:eastAsia="Times New Roman" w:hAnsi="Times New Roman" w:cs="Times New Roman"/>
              </w:rPr>
              <w:t xml:space="preserve"> </w:t>
            </w:r>
            <w:r w:rsidR="001474F5" w:rsidRPr="009A3C24">
              <w:rPr>
                <w:rFonts w:ascii="Times New Roman" w:hAnsi="Times New Roman" w:cs="Times New Roman"/>
                <w:color w:val="000000"/>
              </w:rPr>
              <w:t>kolorystyka do uzgodnienia po wyłonieniu wykonawcy</w:t>
            </w:r>
          </w:p>
        </w:tc>
        <w:tc>
          <w:tcPr>
            <w:tcW w:w="1037" w:type="dxa"/>
            <w:tcBorders>
              <w:top w:val="nil"/>
              <w:left w:val="nil"/>
              <w:bottom w:val="single" w:sz="4" w:space="0" w:color="auto"/>
              <w:right w:val="single" w:sz="4" w:space="0" w:color="auto"/>
            </w:tcBorders>
            <w:shd w:val="clear" w:color="000000" w:fill="FFFFFF"/>
            <w:vAlign w:val="center"/>
          </w:tcPr>
          <w:p w:rsidR="00DC0991" w:rsidRPr="009A3C24" w:rsidRDefault="00DC0991" w:rsidP="009A3C24">
            <w:pPr>
              <w:spacing w:after="0" w:line="276" w:lineRule="auto"/>
              <w:jc w:val="center"/>
              <w:rPr>
                <w:rFonts w:ascii="Times New Roman" w:eastAsia="Times New Roman" w:hAnsi="Times New Roman" w:cs="Times New Roman"/>
              </w:rPr>
            </w:pPr>
            <w:r w:rsidRPr="009A3C24">
              <w:rPr>
                <w:rFonts w:ascii="Times New Roman" w:eastAsia="Times New Roman" w:hAnsi="Times New Roman" w:cs="Times New Roman"/>
              </w:rPr>
              <w:t>szt.</w:t>
            </w:r>
          </w:p>
        </w:tc>
        <w:tc>
          <w:tcPr>
            <w:tcW w:w="1539" w:type="dxa"/>
            <w:tcBorders>
              <w:top w:val="nil"/>
              <w:left w:val="nil"/>
              <w:bottom w:val="single" w:sz="4" w:space="0" w:color="auto"/>
              <w:right w:val="single" w:sz="4" w:space="0" w:color="auto"/>
            </w:tcBorders>
            <w:shd w:val="clear" w:color="000000" w:fill="FFFFFF"/>
            <w:vAlign w:val="center"/>
          </w:tcPr>
          <w:p w:rsidR="00DC0991" w:rsidRPr="009A3C24" w:rsidRDefault="006E1394" w:rsidP="009A3C24">
            <w:pPr>
              <w:spacing w:after="0" w:line="276" w:lineRule="auto"/>
              <w:jc w:val="center"/>
              <w:rPr>
                <w:rFonts w:ascii="Times New Roman" w:eastAsia="Times New Roman" w:hAnsi="Times New Roman" w:cs="Times New Roman"/>
              </w:rPr>
            </w:pPr>
            <w:r w:rsidRPr="009A3C24">
              <w:rPr>
                <w:rFonts w:ascii="Times New Roman" w:eastAsia="Times New Roman" w:hAnsi="Times New Roman" w:cs="Times New Roman"/>
              </w:rPr>
              <w:t>1</w:t>
            </w:r>
          </w:p>
        </w:tc>
      </w:tr>
      <w:tr w:rsidR="00DC0991" w:rsidRPr="009A3C24" w:rsidTr="001B1542">
        <w:trPr>
          <w:trHeight w:val="737"/>
        </w:trPr>
        <w:tc>
          <w:tcPr>
            <w:tcW w:w="565" w:type="dxa"/>
            <w:tcBorders>
              <w:top w:val="nil"/>
              <w:left w:val="single" w:sz="4" w:space="0" w:color="auto"/>
              <w:bottom w:val="single" w:sz="4" w:space="0" w:color="auto"/>
              <w:right w:val="single" w:sz="4" w:space="0" w:color="auto"/>
            </w:tcBorders>
            <w:shd w:val="clear" w:color="000000" w:fill="FFFFFF"/>
            <w:vAlign w:val="center"/>
          </w:tcPr>
          <w:p w:rsidR="00DC0991" w:rsidRPr="009A3C24" w:rsidRDefault="00DC0991" w:rsidP="009A3C24">
            <w:pPr>
              <w:spacing w:after="0" w:line="276" w:lineRule="auto"/>
              <w:jc w:val="center"/>
              <w:rPr>
                <w:rFonts w:ascii="Times New Roman" w:eastAsia="Times New Roman" w:hAnsi="Times New Roman" w:cs="Times New Roman"/>
              </w:rPr>
            </w:pPr>
            <w:r w:rsidRPr="009A3C24">
              <w:rPr>
                <w:rFonts w:ascii="Times New Roman" w:eastAsia="Times New Roman" w:hAnsi="Times New Roman" w:cs="Times New Roman"/>
              </w:rPr>
              <w:t>15</w:t>
            </w:r>
            <w:r w:rsidR="003F74C2">
              <w:rPr>
                <w:rFonts w:ascii="Times New Roman" w:eastAsia="Times New Roman" w:hAnsi="Times New Roman" w:cs="Times New Roman"/>
              </w:rPr>
              <w:t>.</w:t>
            </w:r>
          </w:p>
        </w:tc>
        <w:tc>
          <w:tcPr>
            <w:tcW w:w="1963" w:type="dxa"/>
            <w:tcBorders>
              <w:top w:val="nil"/>
              <w:left w:val="nil"/>
              <w:bottom w:val="single" w:sz="4" w:space="0" w:color="auto"/>
              <w:right w:val="single" w:sz="4" w:space="0" w:color="auto"/>
            </w:tcBorders>
            <w:shd w:val="clear" w:color="000000" w:fill="FFFFFF"/>
            <w:noWrap/>
            <w:vAlign w:val="center"/>
          </w:tcPr>
          <w:p w:rsidR="00DC0991" w:rsidRPr="009A3C24" w:rsidRDefault="00BB4822" w:rsidP="009A3C24">
            <w:pPr>
              <w:spacing w:after="0" w:line="276" w:lineRule="auto"/>
              <w:rPr>
                <w:rFonts w:ascii="Times New Roman" w:eastAsia="Times New Roman" w:hAnsi="Times New Roman" w:cs="Times New Roman"/>
              </w:rPr>
            </w:pPr>
            <w:r w:rsidRPr="009A3C24">
              <w:rPr>
                <w:rFonts w:ascii="Times New Roman" w:eastAsia="Times New Roman" w:hAnsi="Times New Roman" w:cs="Times New Roman"/>
              </w:rPr>
              <w:t xml:space="preserve">Fotel relaksujący </w:t>
            </w:r>
            <w:proofErr w:type="spellStart"/>
            <w:r w:rsidRPr="009A3C24">
              <w:rPr>
                <w:rFonts w:ascii="Times New Roman" w:eastAsia="Times New Roman" w:hAnsi="Times New Roman" w:cs="Times New Roman"/>
              </w:rPr>
              <w:t>crazy</w:t>
            </w:r>
            <w:proofErr w:type="spellEnd"/>
            <w:r w:rsidRPr="009A3C24">
              <w:rPr>
                <w:rFonts w:ascii="Times New Roman" w:eastAsia="Times New Roman" w:hAnsi="Times New Roman" w:cs="Times New Roman"/>
              </w:rPr>
              <w:t xml:space="preserve"> </w:t>
            </w:r>
            <w:proofErr w:type="spellStart"/>
            <w:r w:rsidRPr="009A3C24">
              <w:rPr>
                <w:rFonts w:ascii="Times New Roman" w:eastAsia="Times New Roman" w:hAnsi="Times New Roman" w:cs="Times New Roman"/>
              </w:rPr>
              <w:t>room</w:t>
            </w:r>
            <w:proofErr w:type="spellEnd"/>
          </w:p>
        </w:tc>
        <w:tc>
          <w:tcPr>
            <w:tcW w:w="5326" w:type="dxa"/>
            <w:tcBorders>
              <w:top w:val="nil"/>
              <w:left w:val="nil"/>
              <w:bottom w:val="single" w:sz="4" w:space="0" w:color="auto"/>
              <w:right w:val="single" w:sz="4" w:space="0" w:color="auto"/>
            </w:tcBorders>
            <w:shd w:val="clear" w:color="000000" w:fill="FFFFFF"/>
            <w:vAlign w:val="center"/>
          </w:tcPr>
          <w:p w:rsidR="00DC0991" w:rsidRPr="009A3C24" w:rsidRDefault="002B79B0" w:rsidP="009A3C24">
            <w:pPr>
              <w:spacing w:after="0" w:line="276" w:lineRule="auto"/>
              <w:rPr>
                <w:rFonts w:ascii="Times New Roman" w:eastAsia="Times New Roman" w:hAnsi="Times New Roman" w:cs="Times New Roman"/>
              </w:rPr>
            </w:pPr>
            <w:r w:rsidRPr="009A3C24">
              <w:rPr>
                <w:rFonts w:ascii="Times New Roman" w:eastAsia="Times New Roman" w:hAnsi="Times New Roman" w:cs="Times New Roman"/>
              </w:rPr>
              <w:t>Fotel relaksujący/siedzisko</w:t>
            </w:r>
            <w:r w:rsidR="000C50DC" w:rsidRPr="009A3C24">
              <w:rPr>
                <w:rFonts w:ascii="Times New Roman" w:eastAsia="Times New Roman" w:hAnsi="Times New Roman" w:cs="Times New Roman"/>
              </w:rPr>
              <w:t xml:space="preserve"> z oparciem</w:t>
            </w:r>
            <w:r w:rsidR="00EC46CD" w:rsidRPr="009A3C24">
              <w:rPr>
                <w:rFonts w:ascii="Times New Roman" w:eastAsia="Times New Roman" w:hAnsi="Times New Roman" w:cs="Times New Roman"/>
              </w:rPr>
              <w:t xml:space="preserve">, materiał – ekoskóra. Wymiary: </w:t>
            </w:r>
            <w:r w:rsidR="002C7050" w:rsidRPr="009A3C24">
              <w:rPr>
                <w:rFonts w:ascii="Times New Roman" w:eastAsia="Times New Roman" w:hAnsi="Times New Roman" w:cs="Times New Roman"/>
              </w:rPr>
              <w:t>wysokość ok 85 cm., szerokość ok. 100 cm.</w:t>
            </w:r>
            <w:r w:rsidR="002D1E29" w:rsidRPr="009A3C24">
              <w:rPr>
                <w:rFonts w:ascii="Times New Roman" w:eastAsia="Times New Roman" w:hAnsi="Times New Roman" w:cs="Times New Roman"/>
              </w:rPr>
              <w:t xml:space="preserve">, </w:t>
            </w:r>
            <w:r w:rsidR="002D1E29" w:rsidRPr="009A3C24">
              <w:rPr>
                <w:rFonts w:ascii="Times New Roman" w:hAnsi="Times New Roman" w:cs="Times New Roman"/>
                <w:color w:val="000000"/>
              </w:rPr>
              <w:t>kolorystyka do uzgodnienia po wyłonieniu wykonawcy</w:t>
            </w:r>
            <w:r w:rsidR="002C7050" w:rsidRPr="009A3C24">
              <w:rPr>
                <w:rFonts w:ascii="Times New Roman" w:eastAsia="Times New Roman" w:hAnsi="Times New Roman" w:cs="Times New Roman"/>
              </w:rPr>
              <w:t xml:space="preserve"> </w:t>
            </w:r>
            <w:r w:rsidR="00EC46CD" w:rsidRPr="009A3C24">
              <w:rPr>
                <w:rFonts w:ascii="Times New Roman" w:eastAsia="Times New Roman" w:hAnsi="Times New Roman" w:cs="Times New Roman"/>
              </w:rPr>
              <w:t xml:space="preserve"> </w:t>
            </w:r>
          </w:p>
        </w:tc>
        <w:tc>
          <w:tcPr>
            <w:tcW w:w="1037" w:type="dxa"/>
            <w:tcBorders>
              <w:top w:val="nil"/>
              <w:left w:val="nil"/>
              <w:bottom w:val="single" w:sz="4" w:space="0" w:color="auto"/>
              <w:right w:val="single" w:sz="4" w:space="0" w:color="auto"/>
            </w:tcBorders>
            <w:shd w:val="clear" w:color="000000" w:fill="FFFFFF"/>
            <w:vAlign w:val="center"/>
          </w:tcPr>
          <w:p w:rsidR="00DC0991" w:rsidRPr="009A3C24" w:rsidRDefault="00DC0991" w:rsidP="009A3C24">
            <w:pPr>
              <w:spacing w:after="0" w:line="276" w:lineRule="auto"/>
              <w:jc w:val="center"/>
              <w:rPr>
                <w:rFonts w:ascii="Times New Roman" w:eastAsia="Times New Roman" w:hAnsi="Times New Roman" w:cs="Times New Roman"/>
              </w:rPr>
            </w:pPr>
            <w:r w:rsidRPr="009A3C24">
              <w:rPr>
                <w:rFonts w:ascii="Times New Roman" w:eastAsia="Times New Roman" w:hAnsi="Times New Roman" w:cs="Times New Roman"/>
              </w:rPr>
              <w:t>szt.</w:t>
            </w:r>
          </w:p>
        </w:tc>
        <w:tc>
          <w:tcPr>
            <w:tcW w:w="1539" w:type="dxa"/>
            <w:tcBorders>
              <w:top w:val="nil"/>
              <w:left w:val="nil"/>
              <w:bottom w:val="single" w:sz="4" w:space="0" w:color="auto"/>
              <w:right w:val="single" w:sz="4" w:space="0" w:color="auto"/>
            </w:tcBorders>
            <w:shd w:val="clear" w:color="000000" w:fill="FFFFFF"/>
            <w:vAlign w:val="center"/>
          </w:tcPr>
          <w:p w:rsidR="00DC0991" w:rsidRPr="009A3C24" w:rsidRDefault="00BB4822" w:rsidP="009A3C24">
            <w:pPr>
              <w:spacing w:after="0" w:line="276" w:lineRule="auto"/>
              <w:jc w:val="center"/>
              <w:rPr>
                <w:rFonts w:ascii="Times New Roman" w:eastAsia="Times New Roman" w:hAnsi="Times New Roman" w:cs="Times New Roman"/>
              </w:rPr>
            </w:pPr>
            <w:r w:rsidRPr="009A3C24">
              <w:rPr>
                <w:rFonts w:ascii="Times New Roman" w:eastAsia="Times New Roman" w:hAnsi="Times New Roman" w:cs="Times New Roman"/>
              </w:rPr>
              <w:t>4</w:t>
            </w:r>
          </w:p>
        </w:tc>
      </w:tr>
      <w:tr w:rsidR="006E1394" w:rsidRPr="009A3C24" w:rsidTr="001B1542">
        <w:trPr>
          <w:trHeight w:val="737"/>
        </w:trPr>
        <w:tc>
          <w:tcPr>
            <w:tcW w:w="565" w:type="dxa"/>
            <w:tcBorders>
              <w:top w:val="nil"/>
              <w:left w:val="single" w:sz="4" w:space="0" w:color="auto"/>
              <w:bottom w:val="single" w:sz="4" w:space="0" w:color="auto"/>
              <w:right w:val="single" w:sz="4" w:space="0" w:color="auto"/>
            </w:tcBorders>
            <w:shd w:val="clear" w:color="000000" w:fill="FFFFFF"/>
            <w:vAlign w:val="center"/>
          </w:tcPr>
          <w:p w:rsidR="006E1394" w:rsidRPr="009A3C24" w:rsidRDefault="006E1394" w:rsidP="009A3C24">
            <w:pPr>
              <w:spacing w:after="0" w:line="276" w:lineRule="auto"/>
              <w:jc w:val="center"/>
              <w:rPr>
                <w:rFonts w:ascii="Times New Roman" w:eastAsia="Times New Roman" w:hAnsi="Times New Roman" w:cs="Times New Roman"/>
              </w:rPr>
            </w:pPr>
            <w:r w:rsidRPr="009A3C24">
              <w:rPr>
                <w:rFonts w:ascii="Times New Roman" w:eastAsia="Times New Roman" w:hAnsi="Times New Roman" w:cs="Times New Roman"/>
              </w:rPr>
              <w:t>16</w:t>
            </w:r>
            <w:r w:rsidR="003F74C2">
              <w:rPr>
                <w:rFonts w:ascii="Times New Roman" w:eastAsia="Times New Roman" w:hAnsi="Times New Roman" w:cs="Times New Roman"/>
              </w:rPr>
              <w:t>.</w:t>
            </w:r>
          </w:p>
        </w:tc>
        <w:tc>
          <w:tcPr>
            <w:tcW w:w="1963" w:type="dxa"/>
            <w:tcBorders>
              <w:top w:val="nil"/>
              <w:left w:val="nil"/>
              <w:bottom w:val="single" w:sz="4" w:space="0" w:color="auto"/>
              <w:right w:val="single" w:sz="4" w:space="0" w:color="auto"/>
            </w:tcBorders>
            <w:shd w:val="clear" w:color="000000" w:fill="FFFFFF"/>
            <w:noWrap/>
            <w:vAlign w:val="center"/>
          </w:tcPr>
          <w:p w:rsidR="006E1394" w:rsidRPr="009A3C24" w:rsidRDefault="00BB4822" w:rsidP="009A3C24">
            <w:pPr>
              <w:spacing w:after="0" w:line="276" w:lineRule="auto"/>
              <w:rPr>
                <w:rFonts w:ascii="Times New Roman" w:eastAsia="Times New Roman" w:hAnsi="Times New Roman" w:cs="Times New Roman"/>
              </w:rPr>
            </w:pPr>
            <w:r w:rsidRPr="009A3C24">
              <w:rPr>
                <w:rFonts w:ascii="Times New Roman" w:eastAsia="Times New Roman" w:hAnsi="Times New Roman" w:cs="Times New Roman"/>
              </w:rPr>
              <w:t>Szafka na naczynia</w:t>
            </w:r>
          </w:p>
        </w:tc>
        <w:tc>
          <w:tcPr>
            <w:tcW w:w="5326" w:type="dxa"/>
            <w:tcBorders>
              <w:top w:val="nil"/>
              <w:left w:val="nil"/>
              <w:bottom w:val="single" w:sz="4" w:space="0" w:color="auto"/>
              <w:right w:val="single" w:sz="4" w:space="0" w:color="auto"/>
            </w:tcBorders>
            <w:shd w:val="clear" w:color="000000" w:fill="FFFFFF"/>
            <w:vAlign w:val="center"/>
          </w:tcPr>
          <w:p w:rsidR="006E1394" w:rsidRDefault="00AF60B1" w:rsidP="009A3C24">
            <w:pPr>
              <w:spacing w:after="0" w:line="276" w:lineRule="auto"/>
              <w:rPr>
                <w:rFonts w:ascii="Times New Roman" w:eastAsia="Times New Roman" w:hAnsi="Times New Roman" w:cs="Times New Roman"/>
              </w:rPr>
            </w:pPr>
            <w:r w:rsidRPr="009A3C24">
              <w:rPr>
                <w:rFonts w:ascii="Times New Roman" w:eastAsia="Times New Roman" w:hAnsi="Times New Roman" w:cs="Times New Roman"/>
              </w:rPr>
              <w:t>Szafka ścienna z półkami</w:t>
            </w:r>
            <w:r w:rsidR="004E4713" w:rsidRPr="009A3C24">
              <w:rPr>
                <w:rFonts w:ascii="Times New Roman" w:eastAsia="Times New Roman" w:hAnsi="Times New Roman" w:cs="Times New Roman"/>
              </w:rPr>
              <w:t>, 2 drzwi, Wymiary: wysokość 60 cm., szerokość 80 cm., głębokość ok. 40 cm., kolor ramy czarny, kolor frontu szary</w:t>
            </w:r>
          </w:p>
          <w:p w:rsidR="003F74C2" w:rsidRPr="009A3C24" w:rsidRDefault="003F74C2" w:rsidP="009A3C24">
            <w:pPr>
              <w:spacing w:after="0" w:line="276" w:lineRule="auto"/>
              <w:rPr>
                <w:rFonts w:ascii="Times New Roman" w:eastAsia="Times New Roman" w:hAnsi="Times New Roman" w:cs="Times New Roman"/>
              </w:rPr>
            </w:pPr>
          </w:p>
        </w:tc>
        <w:tc>
          <w:tcPr>
            <w:tcW w:w="1037" w:type="dxa"/>
            <w:tcBorders>
              <w:top w:val="nil"/>
              <w:left w:val="nil"/>
              <w:bottom w:val="single" w:sz="4" w:space="0" w:color="auto"/>
              <w:right w:val="single" w:sz="4" w:space="0" w:color="auto"/>
            </w:tcBorders>
            <w:shd w:val="clear" w:color="000000" w:fill="FFFFFF"/>
            <w:vAlign w:val="center"/>
          </w:tcPr>
          <w:p w:rsidR="006E1394" w:rsidRPr="009A3C24" w:rsidRDefault="00BB4822" w:rsidP="009A3C24">
            <w:pPr>
              <w:spacing w:after="0" w:line="276" w:lineRule="auto"/>
              <w:jc w:val="center"/>
              <w:rPr>
                <w:rFonts w:ascii="Times New Roman" w:eastAsia="Times New Roman" w:hAnsi="Times New Roman" w:cs="Times New Roman"/>
              </w:rPr>
            </w:pPr>
            <w:r w:rsidRPr="009A3C24">
              <w:rPr>
                <w:rFonts w:ascii="Times New Roman" w:eastAsia="Times New Roman" w:hAnsi="Times New Roman" w:cs="Times New Roman"/>
              </w:rPr>
              <w:t>szt.</w:t>
            </w:r>
          </w:p>
        </w:tc>
        <w:tc>
          <w:tcPr>
            <w:tcW w:w="1539" w:type="dxa"/>
            <w:tcBorders>
              <w:top w:val="nil"/>
              <w:left w:val="nil"/>
              <w:bottom w:val="single" w:sz="4" w:space="0" w:color="auto"/>
              <w:right w:val="single" w:sz="4" w:space="0" w:color="auto"/>
            </w:tcBorders>
            <w:shd w:val="clear" w:color="000000" w:fill="FFFFFF"/>
            <w:vAlign w:val="center"/>
          </w:tcPr>
          <w:p w:rsidR="006E1394" w:rsidRPr="009A3C24" w:rsidRDefault="00BB4822" w:rsidP="009A3C24">
            <w:pPr>
              <w:spacing w:after="0" w:line="276" w:lineRule="auto"/>
              <w:jc w:val="center"/>
              <w:rPr>
                <w:rFonts w:ascii="Times New Roman" w:eastAsia="Times New Roman" w:hAnsi="Times New Roman" w:cs="Times New Roman"/>
              </w:rPr>
            </w:pPr>
            <w:r w:rsidRPr="009A3C24">
              <w:rPr>
                <w:rFonts w:ascii="Times New Roman" w:eastAsia="Times New Roman" w:hAnsi="Times New Roman" w:cs="Times New Roman"/>
              </w:rPr>
              <w:t>1</w:t>
            </w:r>
          </w:p>
        </w:tc>
      </w:tr>
      <w:tr w:rsidR="006E1394" w:rsidRPr="009A3C24" w:rsidTr="001B1542">
        <w:trPr>
          <w:trHeight w:val="737"/>
        </w:trPr>
        <w:tc>
          <w:tcPr>
            <w:tcW w:w="565" w:type="dxa"/>
            <w:tcBorders>
              <w:top w:val="nil"/>
              <w:left w:val="single" w:sz="4" w:space="0" w:color="auto"/>
              <w:bottom w:val="single" w:sz="4" w:space="0" w:color="auto"/>
              <w:right w:val="single" w:sz="4" w:space="0" w:color="auto"/>
            </w:tcBorders>
            <w:shd w:val="clear" w:color="000000" w:fill="FFFFFF"/>
            <w:vAlign w:val="center"/>
          </w:tcPr>
          <w:p w:rsidR="006E1394" w:rsidRPr="009A3C24" w:rsidRDefault="006E1394" w:rsidP="009A3C24">
            <w:pPr>
              <w:spacing w:after="0" w:line="276" w:lineRule="auto"/>
              <w:jc w:val="center"/>
              <w:rPr>
                <w:rFonts w:ascii="Times New Roman" w:eastAsia="Times New Roman" w:hAnsi="Times New Roman" w:cs="Times New Roman"/>
              </w:rPr>
            </w:pPr>
            <w:r w:rsidRPr="009A3C24">
              <w:rPr>
                <w:rFonts w:ascii="Times New Roman" w:eastAsia="Times New Roman" w:hAnsi="Times New Roman" w:cs="Times New Roman"/>
              </w:rPr>
              <w:t>17</w:t>
            </w:r>
            <w:r w:rsidR="003F74C2">
              <w:rPr>
                <w:rFonts w:ascii="Times New Roman" w:eastAsia="Times New Roman" w:hAnsi="Times New Roman" w:cs="Times New Roman"/>
              </w:rPr>
              <w:t>.</w:t>
            </w:r>
          </w:p>
        </w:tc>
        <w:tc>
          <w:tcPr>
            <w:tcW w:w="1963" w:type="dxa"/>
            <w:tcBorders>
              <w:top w:val="nil"/>
              <w:left w:val="nil"/>
              <w:bottom w:val="single" w:sz="4" w:space="0" w:color="auto"/>
              <w:right w:val="single" w:sz="4" w:space="0" w:color="auto"/>
            </w:tcBorders>
            <w:shd w:val="clear" w:color="000000" w:fill="FFFFFF"/>
            <w:noWrap/>
            <w:vAlign w:val="center"/>
          </w:tcPr>
          <w:p w:rsidR="006E1394" w:rsidRPr="009A3C24" w:rsidRDefault="00933D43" w:rsidP="009A3C24">
            <w:pPr>
              <w:spacing w:after="0" w:line="276" w:lineRule="auto"/>
              <w:rPr>
                <w:rFonts w:ascii="Times New Roman" w:eastAsia="Times New Roman" w:hAnsi="Times New Roman" w:cs="Times New Roman"/>
              </w:rPr>
            </w:pPr>
            <w:r w:rsidRPr="009A3C24">
              <w:rPr>
                <w:rFonts w:ascii="Times New Roman" w:eastAsia="Times New Roman" w:hAnsi="Times New Roman" w:cs="Times New Roman"/>
              </w:rPr>
              <w:t xml:space="preserve">Lodówka </w:t>
            </w:r>
            <w:r w:rsidR="00D54B49">
              <w:rPr>
                <w:rFonts w:ascii="Times New Roman" w:eastAsia="Times New Roman" w:hAnsi="Times New Roman" w:cs="Times New Roman"/>
              </w:rPr>
              <w:t xml:space="preserve">do </w:t>
            </w:r>
            <w:proofErr w:type="spellStart"/>
            <w:r w:rsidRPr="009A3C24">
              <w:rPr>
                <w:rFonts w:ascii="Times New Roman" w:eastAsia="Times New Roman" w:hAnsi="Times New Roman" w:cs="Times New Roman"/>
              </w:rPr>
              <w:t>crazy</w:t>
            </w:r>
            <w:proofErr w:type="spellEnd"/>
            <w:r w:rsidRPr="009A3C24">
              <w:rPr>
                <w:rFonts w:ascii="Times New Roman" w:eastAsia="Times New Roman" w:hAnsi="Times New Roman" w:cs="Times New Roman"/>
              </w:rPr>
              <w:t xml:space="preserve"> </w:t>
            </w:r>
            <w:proofErr w:type="spellStart"/>
            <w:r w:rsidRPr="009A3C24">
              <w:rPr>
                <w:rFonts w:ascii="Times New Roman" w:eastAsia="Times New Roman" w:hAnsi="Times New Roman" w:cs="Times New Roman"/>
              </w:rPr>
              <w:t>room</w:t>
            </w:r>
            <w:proofErr w:type="spellEnd"/>
          </w:p>
        </w:tc>
        <w:tc>
          <w:tcPr>
            <w:tcW w:w="5326" w:type="dxa"/>
            <w:tcBorders>
              <w:top w:val="nil"/>
              <w:left w:val="nil"/>
              <w:bottom w:val="single" w:sz="4" w:space="0" w:color="auto"/>
              <w:right w:val="single" w:sz="4" w:space="0" w:color="auto"/>
            </w:tcBorders>
            <w:shd w:val="clear" w:color="000000" w:fill="FFFFFF"/>
            <w:vAlign w:val="center"/>
          </w:tcPr>
          <w:p w:rsidR="006E1394" w:rsidRDefault="00B2610E" w:rsidP="009A3C24">
            <w:pPr>
              <w:spacing w:after="0" w:line="276" w:lineRule="auto"/>
              <w:rPr>
                <w:rFonts w:ascii="Times New Roman" w:eastAsia="Times New Roman" w:hAnsi="Times New Roman" w:cs="Times New Roman"/>
              </w:rPr>
            </w:pPr>
            <w:r w:rsidRPr="009A3C24">
              <w:rPr>
                <w:rFonts w:ascii="Times New Roman" w:eastAsia="Times New Roman" w:hAnsi="Times New Roman" w:cs="Times New Roman"/>
              </w:rPr>
              <w:t>Chłodziarko-zamrażarka o pojemności</w:t>
            </w:r>
            <w:r w:rsidR="007A1CD0">
              <w:rPr>
                <w:rFonts w:ascii="Times New Roman" w:eastAsia="Times New Roman" w:hAnsi="Times New Roman" w:cs="Times New Roman"/>
              </w:rPr>
              <w:t xml:space="preserve"> co najmniej </w:t>
            </w:r>
            <w:r w:rsidRPr="009A3C24">
              <w:rPr>
                <w:rFonts w:ascii="Times New Roman" w:eastAsia="Times New Roman" w:hAnsi="Times New Roman" w:cs="Times New Roman"/>
              </w:rPr>
              <w:t>97 litrów, klas</w:t>
            </w:r>
            <w:r w:rsidR="00DD1F34" w:rsidRPr="009A3C24">
              <w:rPr>
                <w:rFonts w:ascii="Times New Roman" w:eastAsia="Times New Roman" w:hAnsi="Times New Roman" w:cs="Times New Roman"/>
              </w:rPr>
              <w:t>a</w:t>
            </w:r>
            <w:r w:rsidRPr="009A3C24">
              <w:rPr>
                <w:rFonts w:ascii="Times New Roman" w:eastAsia="Times New Roman" w:hAnsi="Times New Roman" w:cs="Times New Roman"/>
              </w:rPr>
              <w:t xml:space="preserve"> energetyczn</w:t>
            </w:r>
            <w:r w:rsidR="00DD1F34" w:rsidRPr="009A3C24">
              <w:rPr>
                <w:rFonts w:ascii="Times New Roman" w:eastAsia="Times New Roman" w:hAnsi="Times New Roman" w:cs="Times New Roman"/>
              </w:rPr>
              <w:t>a</w:t>
            </w:r>
            <w:r w:rsidRPr="009A3C24">
              <w:rPr>
                <w:rFonts w:ascii="Times New Roman" w:eastAsia="Times New Roman" w:hAnsi="Times New Roman" w:cs="Times New Roman"/>
              </w:rPr>
              <w:t xml:space="preserve"> A+</w:t>
            </w:r>
            <w:r w:rsidR="00DD1F34" w:rsidRPr="009A3C24">
              <w:rPr>
                <w:rFonts w:ascii="Times New Roman" w:eastAsia="Times New Roman" w:hAnsi="Times New Roman" w:cs="Times New Roman"/>
              </w:rPr>
              <w:t xml:space="preserve">, </w:t>
            </w:r>
            <w:r w:rsidRPr="009A3C24">
              <w:rPr>
                <w:rFonts w:ascii="Times New Roman" w:eastAsia="Times New Roman" w:hAnsi="Times New Roman" w:cs="Times New Roman"/>
              </w:rPr>
              <w:t xml:space="preserve">2 szklane półki, </w:t>
            </w:r>
            <w:r w:rsidR="00C62715" w:rsidRPr="009A3C24">
              <w:rPr>
                <w:rFonts w:ascii="Times New Roman" w:eastAsia="Times New Roman" w:hAnsi="Times New Roman" w:cs="Times New Roman"/>
              </w:rPr>
              <w:t xml:space="preserve">pojemnik na warzywa, </w:t>
            </w:r>
            <w:r w:rsidRPr="009A3C24">
              <w:rPr>
                <w:rFonts w:ascii="Times New Roman" w:eastAsia="Times New Roman" w:hAnsi="Times New Roman" w:cs="Times New Roman"/>
              </w:rPr>
              <w:t>metalowy uchwyt</w:t>
            </w:r>
            <w:r w:rsidR="00DD1F34" w:rsidRPr="009A3C24">
              <w:rPr>
                <w:rFonts w:ascii="Times New Roman" w:eastAsia="Times New Roman" w:hAnsi="Times New Roman" w:cs="Times New Roman"/>
              </w:rPr>
              <w:t xml:space="preserve">, </w:t>
            </w:r>
            <w:r w:rsidRPr="009A3C24">
              <w:rPr>
                <w:rFonts w:ascii="Times New Roman" w:eastAsia="Times New Roman" w:hAnsi="Times New Roman" w:cs="Times New Roman"/>
              </w:rPr>
              <w:t>oświetlenie.</w:t>
            </w:r>
            <w:r w:rsidR="00DD1F34" w:rsidRPr="009A3C24">
              <w:rPr>
                <w:rFonts w:ascii="Times New Roman" w:eastAsia="Times New Roman" w:hAnsi="Times New Roman" w:cs="Times New Roman"/>
              </w:rPr>
              <w:t xml:space="preserve"> Wymiary: wysokość 85 cm., szerokość 50 cm,. głębokość 54 cm.</w:t>
            </w:r>
            <w:r w:rsidR="00175C45" w:rsidRPr="009A3C24">
              <w:rPr>
                <w:rFonts w:ascii="Times New Roman" w:eastAsia="Times New Roman" w:hAnsi="Times New Roman" w:cs="Times New Roman"/>
              </w:rPr>
              <w:t>, kolor srebrny</w:t>
            </w:r>
          </w:p>
          <w:p w:rsidR="003F74C2" w:rsidRPr="009A3C24" w:rsidRDefault="003F74C2" w:rsidP="009A3C24">
            <w:pPr>
              <w:spacing w:after="0" w:line="276" w:lineRule="auto"/>
              <w:rPr>
                <w:rFonts w:ascii="Times New Roman" w:eastAsia="Times New Roman" w:hAnsi="Times New Roman" w:cs="Times New Roman"/>
              </w:rPr>
            </w:pPr>
          </w:p>
        </w:tc>
        <w:tc>
          <w:tcPr>
            <w:tcW w:w="1037" w:type="dxa"/>
            <w:tcBorders>
              <w:top w:val="nil"/>
              <w:left w:val="nil"/>
              <w:bottom w:val="single" w:sz="4" w:space="0" w:color="auto"/>
              <w:right w:val="single" w:sz="4" w:space="0" w:color="auto"/>
            </w:tcBorders>
            <w:shd w:val="clear" w:color="000000" w:fill="FFFFFF"/>
            <w:vAlign w:val="center"/>
          </w:tcPr>
          <w:p w:rsidR="006E1394" w:rsidRPr="009A3C24" w:rsidRDefault="00BB4822" w:rsidP="009A3C24">
            <w:pPr>
              <w:spacing w:after="0" w:line="276" w:lineRule="auto"/>
              <w:jc w:val="center"/>
              <w:rPr>
                <w:rFonts w:ascii="Times New Roman" w:eastAsia="Times New Roman" w:hAnsi="Times New Roman" w:cs="Times New Roman"/>
              </w:rPr>
            </w:pPr>
            <w:r w:rsidRPr="009A3C24">
              <w:rPr>
                <w:rFonts w:ascii="Times New Roman" w:eastAsia="Times New Roman" w:hAnsi="Times New Roman" w:cs="Times New Roman"/>
              </w:rPr>
              <w:t>szt.</w:t>
            </w:r>
          </w:p>
        </w:tc>
        <w:tc>
          <w:tcPr>
            <w:tcW w:w="1539" w:type="dxa"/>
            <w:tcBorders>
              <w:top w:val="nil"/>
              <w:left w:val="nil"/>
              <w:bottom w:val="single" w:sz="4" w:space="0" w:color="auto"/>
              <w:right w:val="single" w:sz="4" w:space="0" w:color="auto"/>
            </w:tcBorders>
            <w:shd w:val="clear" w:color="000000" w:fill="FFFFFF"/>
            <w:vAlign w:val="center"/>
          </w:tcPr>
          <w:p w:rsidR="006E1394" w:rsidRPr="009A3C24" w:rsidRDefault="00933D43" w:rsidP="009A3C24">
            <w:pPr>
              <w:spacing w:after="0" w:line="276" w:lineRule="auto"/>
              <w:jc w:val="center"/>
              <w:rPr>
                <w:rFonts w:ascii="Times New Roman" w:eastAsia="Times New Roman" w:hAnsi="Times New Roman" w:cs="Times New Roman"/>
              </w:rPr>
            </w:pPr>
            <w:r w:rsidRPr="009A3C24">
              <w:rPr>
                <w:rFonts w:ascii="Times New Roman" w:eastAsia="Times New Roman" w:hAnsi="Times New Roman" w:cs="Times New Roman"/>
              </w:rPr>
              <w:t>1</w:t>
            </w:r>
          </w:p>
        </w:tc>
      </w:tr>
      <w:tr w:rsidR="006E1394" w:rsidRPr="009A3C24" w:rsidTr="001B1542">
        <w:trPr>
          <w:trHeight w:val="737"/>
        </w:trPr>
        <w:tc>
          <w:tcPr>
            <w:tcW w:w="565" w:type="dxa"/>
            <w:tcBorders>
              <w:top w:val="nil"/>
              <w:left w:val="single" w:sz="4" w:space="0" w:color="auto"/>
              <w:bottom w:val="single" w:sz="4" w:space="0" w:color="auto"/>
              <w:right w:val="single" w:sz="4" w:space="0" w:color="auto"/>
            </w:tcBorders>
            <w:shd w:val="clear" w:color="000000" w:fill="FFFFFF"/>
            <w:vAlign w:val="center"/>
          </w:tcPr>
          <w:p w:rsidR="006E1394" w:rsidRPr="009A3C24" w:rsidRDefault="00933D43" w:rsidP="009A3C24">
            <w:pPr>
              <w:spacing w:after="0" w:line="276" w:lineRule="auto"/>
              <w:jc w:val="center"/>
              <w:rPr>
                <w:rFonts w:ascii="Times New Roman" w:eastAsia="Times New Roman" w:hAnsi="Times New Roman" w:cs="Times New Roman"/>
              </w:rPr>
            </w:pPr>
            <w:r w:rsidRPr="009A3C24">
              <w:rPr>
                <w:rFonts w:ascii="Times New Roman" w:eastAsia="Times New Roman" w:hAnsi="Times New Roman" w:cs="Times New Roman"/>
              </w:rPr>
              <w:t>18</w:t>
            </w:r>
            <w:r w:rsidR="003F74C2">
              <w:rPr>
                <w:rFonts w:ascii="Times New Roman" w:eastAsia="Times New Roman" w:hAnsi="Times New Roman" w:cs="Times New Roman"/>
              </w:rPr>
              <w:t>.</w:t>
            </w:r>
          </w:p>
        </w:tc>
        <w:tc>
          <w:tcPr>
            <w:tcW w:w="1963" w:type="dxa"/>
            <w:tcBorders>
              <w:top w:val="nil"/>
              <w:left w:val="nil"/>
              <w:bottom w:val="single" w:sz="4" w:space="0" w:color="auto"/>
              <w:right w:val="single" w:sz="4" w:space="0" w:color="auto"/>
            </w:tcBorders>
            <w:shd w:val="clear" w:color="000000" w:fill="FFFFFF"/>
            <w:noWrap/>
            <w:vAlign w:val="center"/>
          </w:tcPr>
          <w:p w:rsidR="006E1394" w:rsidRPr="009A3C24" w:rsidRDefault="00226104" w:rsidP="009A3C24">
            <w:pPr>
              <w:spacing w:after="0" w:line="276" w:lineRule="auto"/>
              <w:rPr>
                <w:rFonts w:ascii="Times New Roman" w:eastAsia="Times New Roman" w:hAnsi="Times New Roman" w:cs="Times New Roman"/>
              </w:rPr>
            </w:pPr>
            <w:r w:rsidRPr="009A3C24">
              <w:rPr>
                <w:rFonts w:ascii="Times New Roman" w:eastAsia="Times New Roman" w:hAnsi="Times New Roman" w:cs="Times New Roman"/>
              </w:rPr>
              <w:t xml:space="preserve">Stolik na kółkach </w:t>
            </w:r>
            <w:proofErr w:type="spellStart"/>
            <w:r w:rsidRPr="009A3C24">
              <w:rPr>
                <w:rFonts w:ascii="Times New Roman" w:eastAsia="Times New Roman" w:hAnsi="Times New Roman" w:cs="Times New Roman"/>
              </w:rPr>
              <w:t>crazy</w:t>
            </w:r>
            <w:proofErr w:type="spellEnd"/>
            <w:r w:rsidRPr="009A3C24">
              <w:rPr>
                <w:rFonts w:ascii="Times New Roman" w:eastAsia="Times New Roman" w:hAnsi="Times New Roman" w:cs="Times New Roman"/>
              </w:rPr>
              <w:t xml:space="preserve"> </w:t>
            </w:r>
            <w:proofErr w:type="spellStart"/>
            <w:r w:rsidRPr="009A3C24">
              <w:rPr>
                <w:rFonts w:ascii="Times New Roman" w:eastAsia="Times New Roman" w:hAnsi="Times New Roman" w:cs="Times New Roman"/>
              </w:rPr>
              <w:t>room</w:t>
            </w:r>
            <w:proofErr w:type="spellEnd"/>
          </w:p>
        </w:tc>
        <w:tc>
          <w:tcPr>
            <w:tcW w:w="5326" w:type="dxa"/>
            <w:tcBorders>
              <w:top w:val="nil"/>
              <w:left w:val="nil"/>
              <w:bottom w:val="single" w:sz="4" w:space="0" w:color="auto"/>
              <w:right w:val="single" w:sz="4" w:space="0" w:color="auto"/>
            </w:tcBorders>
            <w:shd w:val="clear" w:color="000000" w:fill="FFFFFF"/>
            <w:vAlign w:val="center"/>
          </w:tcPr>
          <w:p w:rsidR="006E1394" w:rsidRPr="009A3C24" w:rsidRDefault="00B1674D" w:rsidP="009A3C24">
            <w:pPr>
              <w:spacing w:after="0" w:line="276" w:lineRule="auto"/>
              <w:rPr>
                <w:rFonts w:ascii="Times New Roman" w:eastAsia="Times New Roman" w:hAnsi="Times New Roman" w:cs="Times New Roman"/>
              </w:rPr>
            </w:pPr>
            <w:r w:rsidRPr="009A3C24">
              <w:rPr>
                <w:rFonts w:ascii="Times New Roman" w:eastAsia="Times New Roman" w:hAnsi="Times New Roman" w:cs="Times New Roman"/>
              </w:rPr>
              <w:t>Stolik kawowy</w:t>
            </w:r>
            <w:r w:rsidR="007A32FC" w:rsidRPr="009A3C24">
              <w:rPr>
                <w:rFonts w:ascii="Times New Roman" w:eastAsia="Times New Roman" w:hAnsi="Times New Roman" w:cs="Times New Roman"/>
              </w:rPr>
              <w:t>, trwała konstrukcja z 4 kołami (2 z nich wyposażone w hamulce)</w:t>
            </w:r>
            <w:r w:rsidR="00131563" w:rsidRPr="009A3C24">
              <w:rPr>
                <w:rFonts w:ascii="Times New Roman" w:eastAsia="Times New Roman" w:hAnsi="Times New Roman" w:cs="Times New Roman"/>
              </w:rPr>
              <w:t xml:space="preserve">, dolna półka, materiał MDF. Wymiary: 110 x 55 x 44 cm (dł. x szer. x wys.), </w:t>
            </w:r>
            <w:r w:rsidR="00AF0F01" w:rsidRPr="009A3C24">
              <w:rPr>
                <w:rFonts w:ascii="Times New Roman" w:hAnsi="Times New Roman" w:cs="Times New Roman"/>
                <w:color w:val="000000"/>
              </w:rPr>
              <w:t>kolorystyka do uzgodnienia po wyłonieniu wykonawcy</w:t>
            </w:r>
            <w:r w:rsidR="00AF0F01" w:rsidRPr="009A3C24">
              <w:rPr>
                <w:rFonts w:ascii="Times New Roman" w:eastAsia="Times New Roman" w:hAnsi="Times New Roman" w:cs="Times New Roman"/>
              </w:rPr>
              <w:t xml:space="preserve">  </w:t>
            </w:r>
          </w:p>
        </w:tc>
        <w:tc>
          <w:tcPr>
            <w:tcW w:w="1037" w:type="dxa"/>
            <w:tcBorders>
              <w:top w:val="nil"/>
              <w:left w:val="nil"/>
              <w:bottom w:val="single" w:sz="4" w:space="0" w:color="auto"/>
              <w:right w:val="single" w:sz="4" w:space="0" w:color="auto"/>
            </w:tcBorders>
            <w:shd w:val="clear" w:color="000000" w:fill="FFFFFF"/>
            <w:vAlign w:val="center"/>
          </w:tcPr>
          <w:p w:rsidR="006E1394" w:rsidRPr="009A3C24" w:rsidRDefault="00226104" w:rsidP="009A3C24">
            <w:pPr>
              <w:spacing w:after="0" w:line="276" w:lineRule="auto"/>
              <w:jc w:val="center"/>
              <w:rPr>
                <w:rFonts w:ascii="Times New Roman" w:eastAsia="Times New Roman" w:hAnsi="Times New Roman" w:cs="Times New Roman"/>
              </w:rPr>
            </w:pPr>
            <w:r w:rsidRPr="009A3C24">
              <w:rPr>
                <w:rFonts w:ascii="Times New Roman" w:eastAsia="Times New Roman" w:hAnsi="Times New Roman" w:cs="Times New Roman"/>
              </w:rPr>
              <w:t>szt.</w:t>
            </w:r>
          </w:p>
        </w:tc>
        <w:tc>
          <w:tcPr>
            <w:tcW w:w="1539" w:type="dxa"/>
            <w:tcBorders>
              <w:top w:val="nil"/>
              <w:left w:val="nil"/>
              <w:bottom w:val="single" w:sz="4" w:space="0" w:color="auto"/>
              <w:right w:val="single" w:sz="4" w:space="0" w:color="auto"/>
            </w:tcBorders>
            <w:shd w:val="clear" w:color="000000" w:fill="FFFFFF"/>
            <w:vAlign w:val="center"/>
          </w:tcPr>
          <w:p w:rsidR="006E1394" w:rsidRPr="009A3C24" w:rsidRDefault="002E5836" w:rsidP="009A3C24">
            <w:pPr>
              <w:spacing w:after="0" w:line="276" w:lineRule="auto"/>
              <w:jc w:val="center"/>
              <w:rPr>
                <w:rFonts w:ascii="Times New Roman" w:eastAsia="Times New Roman" w:hAnsi="Times New Roman" w:cs="Times New Roman"/>
              </w:rPr>
            </w:pPr>
            <w:r w:rsidRPr="009A3C24">
              <w:rPr>
                <w:rFonts w:ascii="Times New Roman" w:eastAsia="Times New Roman" w:hAnsi="Times New Roman" w:cs="Times New Roman"/>
              </w:rPr>
              <w:t>2</w:t>
            </w:r>
          </w:p>
        </w:tc>
      </w:tr>
      <w:tr w:rsidR="005C3403" w:rsidRPr="009A3C24" w:rsidTr="001B1542">
        <w:trPr>
          <w:trHeight w:val="737"/>
        </w:trPr>
        <w:tc>
          <w:tcPr>
            <w:tcW w:w="565" w:type="dxa"/>
            <w:tcBorders>
              <w:top w:val="nil"/>
              <w:left w:val="single" w:sz="4" w:space="0" w:color="auto"/>
              <w:bottom w:val="single" w:sz="4" w:space="0" w:color="auto"/>
              <w:right w:val="single" w:sz="4" w:space="0" w:color="auto"/>
            </w:tcBorders>
            <w:shd w:val="clear" w:color="000000" w:fill="FFFFFF"/>
            <w:vAlign w:val="center"/>
          </w:tcPr>
          <w:p w:rsidR="005C3403" w:rsidRPr="009A3C24" w:rsidRDefault="005C3403" w:rsidP="009A3C24">
            <w:pPr>
              <w:spacing w:after="0" w:line="276" w:lineRule="auto"/>
              <w:jc w:val="center"/>
              <w:rPr>
                <w:rFonts w:ascii="Times New Roman" w:eastAsia="Times New Roman" w:hAnsi="Times New Roman" w:cs="Times New Roman"/>
              </w:rPr>
            </w:pPr>
            <w:r w:rsidRPr="009A3C24">
              <w:rPr>
                <w:rFonts w:ascii="Times New Roman" w:eastAsia="Times New Roman" w:hAnsi="Times New Roman" w:cs="Times New Roman"/>
              </w:rPr>
              <w:t>19</w:t>
            </w:r>
            <w:r w:rsidR="003F74C2">
              <w:rPr>
                <w:rFonts w:ascii="Times New Roman" w:eastAsia="Times New Roman" w:hAnsi="Times New Roman" w:cs="Times New Roman"/>
              </w:rPr>
              <w:t>.</w:t>
            </w:r>
          </w:p>
        </w:tc>
        <w:tc>
          <w:tcPr>
            <w:tcW w:w="1963" w:type="dxa"/>
            <w:tcBorders>
              <w:top w:val="nil"/>
              <w:left w:val="nil"/>
              <w:bottom w:val="single" w:sz="4" w:space="0" w:color="auto"/>
              <w:right w:val="single" w:sz="4" w:space="0" w:color="auto"/>
            </w:tcBorders>
            <w:shd w:val="clear" w:color="000000" w:fill="FFFFFF"/>
            <w:noWrap/>
            <w:vAlign w:val="center"/>
          </w:tcPr>
          <w:p w:rsidR="005C3403" w:rsidRPr="009A3C24" w:rsidRDefault="005C3403" w:rsidP="009A3C24">
            <w:pPr>
              <w:spacing w:after="0" w:line="276" w:lineRule="auto"/>
              <w:rPr>
                <w:rFonts w:ascii="Times New Roman" w:eastAsia="Times New Roman" w:hAnsi="Times New Roman" w:cs="Times New Roman"/>
              </w:rPr>
            </w:pPr>
            <w:r w:rsidRPr="009A3C24">
              <w:rPr>
                <w:rFonts w:ascii="Times New Roman" w:eastAsia="Times New Roman" w:hAnsi="Times New Roman" w:cs="Times New Roman"/>
              </w:rPr>
              <w:t>Zestaw talerzy</w:t>
            </w:r>
            <w:r w:rsidR="003F6282" w:rsidRPr="009A3C24">
              <w:rPr>
                <w:rFonts w:ascii="Times New Roman" w:eastAsia="Times New Roman" w:hAnsi="Times New Roman" w:cs="Times New Roman"/>
              </w:rPr>
              <w:t xml:space="preserve"> (</w:t>
            </w:r>
            <w:r w:rsidR="00166A15" w:rsidRPr="009A3C24">
              <w:rPr>
                <w:rFonts w:ascii="Times New Roman" w:eastAsia="Times New Roman" w:hAnsi="Times New Roman" w:cs="Times New Roman"/>
              </w:rPr>
              <w:t>6</w:t>
            </w:r>
            <w:r w:rsidR="003F6282" w:rsidRPr="009A3C24">
              <w:rPr>
                <w:rFonts w:ascii="Times New Roman" w:eastAsia="Times New Roman" w:hAnsi="Times New Roman" w:cs="Times New Roman"/>
              </w:rPr>
              <w:t>0 elementów)</w:t>
            </w:r>
          </w:p>
        </w:tc>
        <w:tc>
          <w:tcPr>
            <w:tcW w:w="5326" w:type="dxa"/>
            <w:tcBorders>
              <w:top w:val="nil"/>
              <w:left w:val="nil"/>
              <w:bottom w:val="single" w:sz="4" w:space="0" w:color="auto"/>
              <w:right w:val="single" w:sz="4" w:space="0" w:color="auto"/>
            </w:tcBorders>
            <w:shd w:val="clear" w:color="000000" w:fill="FFFFFF"/>
            <w:vAlign w:val="center"/>
          </w:tcPr>
          <w:p w:rsidR="005C3403" w:rsidRPr="009A3C24" w:rsidRDefault="00DA3653" w:rsidP="009A3C24">
            <w:pPr>
              <w:spacing w:after="0" w:line="276" w:lineRule="auto"/>
              <w:rPr>
                <w:rFonts w:ascii="Times New Roman" w:eastAsia="Times New Roman" w:hAnsi="Times New Roman" w:cs="Times New Roman"/>
              </w:rPr>
            </w:pPr>
            <w:r w:rsidRPr="009A3C24">
              <w:rPr>
                <w:rFonts w:ascii="Times New Roman" w:eastAsia="Times New Roman" w:hAnsi="Times New Roman" w:cs="Times New Roman"/>
              </w:rPr>
              <w:t xml:space="preserve">Serwis obiadowo </w:t>
            </w:r>
            <w:r w:rsidR="002040C2" w:rsidRPr="009A3C24">
              <w:rPr>
                <w:rFonts w:ascii="Times New Roman" w:eastAsia="Times New Roman" w:hAnsi="Times New Roman" w:cs="Times New Roman"/>
              </w:rPr>
              <w:t>–</w:t>
            </w:r>
            <w:r w:rsidRPr="009A3C24">
              <w:rPr>
                <w:rFonts w:ascii="Times New Roman" w:eastAsia="Times New Roman" w:hAnsi="Times New Roman" w:cs="Times New Roman"/>
              </w:rPr>
              <w:t xml:space="preserve"> kawowy</w:t>
            </w:r>
            <w:r w:rsidR="002040C2" w:rsidRPr="009A3C24">
              <w:rPr>
                <w:rFonts w:ascii="Times New Roman" w:eastAsia="Times New Roman" w:hAnsi="Times New Roman" w:cs="Times New Roman"/>
              </w:rPr>
              <w:t xml:space="preserve">, </w:t>
            </w:r>
            <w:r w:rsidR="00166A15" w:rsidRPr="009A3C24">
              <w:rPr>
                <w:rFonts w:ascii="Times New Roman" w:eastAsia="Times New Roman" w:hAnsi="Times New Roman" w:cs="Times New Roman"/>
              </w:rPr>
              <w:t>6</w:t>
            </w:r>
            <w:r w:rsidR="002040C2" w:rsidRPr="009A3C24">
              <w:rPr>
                <w:rFonts w:ascii="Times New Roman" w:eastAsia="Times New Roman" w:hAnsi="Times New Roman" w:cs="Times New Roman"/>
              </w:rPr>
              <w:t>0</w:t>
            </w:r>
            <w:r w:rsidRPr="009A3C24">
              <w:rPr>
                <w:rFonts w:ascii="Times New Roman" w:eastAsia="Times New Roman" w:hAnsi="Times New Roman" w:cs="Times New Roman"/>
              </w:rPr>
              <w:t xml:space="preserve"> e</w:t>
            </w:r>
            <w:r w:rsidR="002040C2" w:rsidRPr="009A3C24">
              <w:rPr>
                <w:rFonts w:ascii="Times New Roman" w:eastAsia="Times New Roman" w:hAnsi="Times New Roman" w:cs="Times New Roman"/>
              </w:rPr>
              <w:t>l</w:t>
            </w:r>
            <w:r w:rsidR="00715E34">
              <w:rPr>
                <w:rFonts w:ascii="Times New Roman" w:eastAsia="Times New Roman" w:hAnsi="Times New Roman" w:cs="Times New Roman"/>
              </w:rPr>
              <w:t>ementów</w:t>
            </w:r>
            <w:r w:rsidR="002040C2" w:rsidRPr="009A3C24">
              <w:rPr>
                <w:rFonts w:ascii="Times New Roman" w:eastAsia="Times New Roman" w:hAnsi="Times New Roman" w:cs="Times New Roman"/>
              </w:rPr>
              <w:t xml:space="preserve">, materiał: porcelana, możliwość używania w kuchence mikrofalowej. Skład zestawu: Talerz obiadowy - </w:t>
            </w:r>
            <w:r w:rsidR="00166A15" w:rsidRPr="009A3C24">
              <w:rPr>
                <w:rFonts w:ascii="Times New Roman" w:eastAsia="Times New Roman" w:hAnsi="Times New Roman" w:cs="Times New Roman"/>
              </w:rPr>
              <w:t>12</w:t>
            </w:r>
            <w:r w:rsidR="002040C2" w:rsidRPr="009A3C24">
              <w:rPr>
                <w:rFonts w:ascii="Times New Roman" w:eastAsia="Times New Roman" w:hAnsi="Times New Roman" w:cs="Times New Roman"/>
              </w:rPr>
              <w:t xml:space="preserve"> szt. Talerz głęboki - </w:t>
            </w:r>
            <w:r w:rsidR="00166A15" w:rsidRPr="009A3C24">
              <w:rPr>
                <w:rFonts w:ascii="Times New Roman" w:eastAsia="Times New Roman" w:hAnsi="Times New Roman" w:cs="Times New Roman"/>
              </w:rPr>
              <w:t>12</w:t>
            </w:r>
            <w:r w:rsidR="002040C2" w:rsidRPr="009A3C24">
              <w:rPr>
                <w:rFonts w:ascii="Times New Roman" w:eastAsia="Times New Roman" w:hAnsi="Times New Roman" w:cs="Times New Roman"/>
              </w:rPr>
              <w:t xml:space="preserve"> szt. Talerz deserowy - </w:t>
            </w:r>
            <w:r w:rsidR="00166A15" w:rsidRPr="009A3C24">
              <w:rPr>
                <w:rFonts w:ascii="Times New Roman" w:eastAsia="Times New Roman" w:hAnsi="Times New Roman" w:cs="Times New Roman"/>
              </w:rPr>
              <w:t>12</w:t>
            </w:r>
            <w:r w:rsidR="002040C2" w:rsidRPr="009A3C24">
              <w:rPr>
                <w:rFonts w:ascii="Times New Roman" w:eastAsia="Times New Roman" w:hAnsi="Times New Roman" w:cs="Times New Roman"/>
              </w:rPr>
              <w:t xml:space="preserve"> szt. Filiżanka - </w:t>
            </w:r>
            <w:r w:rsidR="00166A15" w:rsidRPr="009A3C24">
              <w:rPr>
                <w:rFonts w:ascii="Times New Roman" w:eastAsia="Times New Roman" w:hAnsi="Times New Roman" w:cs="Times New Roman"/>
              </w:rPr>
              <w:t>12</w:t>
            </w:r>
            <w:r w:rsidR="002040C2" w:rsidRPr="009A3C24">
              <w:rPr>
                <w:rFonts w:ascii="Times New Roman" w:eastAsia="Times New Roman" w:hAnsi="Times New Roman" w:cs="Times New Roman"/>
              </w:rPr>
              <w:t xml:space="preserve"> szt. Spodek pod filiżankę - </w:t>
            </w:r>
            <w:r w:rsidR="00166A15" w:rsidRPr="009A3C24">
              <w:rPr>
                <w:rFonts w:ascii="Times New Roman" w:eastAsia="Times New Roman" w:hAnsi="Times New Roman" w:cs="Times New Roman"/>
              </w:rPr>
              <w:t>12</w:t>
            </w:r>
            <w:r w:rsidR="002040C2" w:rsidRPr="009A3C24">
              <w:rPr>
                <w:rFonts w:ascii="Times New Roman" w:eastAsia="Times New Roman" w:hAnsi="Times New Roman" w:cs="Times New Roman"/>
              </w:rPr>
              <w:t xml:space="preserve"> szt.</w:t>
            </w:r>
          </w:p>
        </w:tc>
        <w:tc>
          <w:tcPr>
            <w:tcW w:w="1037" w:type="dxa"/>
            <w:tcBorders>
              <w:top w:val="nil"/>
              <w:left w:val="nil"/>
              <w:bottom w:val="single" w:sz="4" w:space="0" w:color="auto"/>
              <w:right w:val="single" w:sz="4" w:space="0" w:color="auto"/>
            </w:tcBorders>
            <w:shd w:val="clear" w:color="000000" w:fill="FFFFFF"/>
            <w:vAlign w:val="center"/>
          </w:tcPr>
          <w:p w:rsidR="005C3403" w:rsidRPr="009A3C24" w:rsidRDefault="005C3403" w:rsidP="009A3C24">
            <w:pPr>
              <w:spacing w:after="0" w:line="276" w:lineRule="auto"/>
              <w:jc w:val="center"/>
              <w:rPr>
                <w:rFonts w:ascii="Times New Roman" w:eastAsia="Times New Roman" w:hAnsi="Times New Roman" w:cs="Times New Roman"/>
              </w:rPr>
            </w:pPr>
            <w:r w:rsidRPr="009A3C24">
              <w:rPr>
                <w:rFonts w:ascii="Times New Roman" w:eastAsia="Times New Roman" w:hAnsi="Times New Roman" w:cs="Times New Roman"/>
              </w:rPr>
              <w:t>szt.</w:t>
            </w:r>
          </w:p>
        </w:tc>
        <w:tc>
          <w:tcPr>
            <w:tcW w:w="1539" w:type="dxa"/>
            <w:tcBorders>
              <w:top w:val="nil"/>
              <w:left w:val="nil"/>
              <w:bottom w:val="single" w:sz="4" w:space="0" w:color="auto"/>
              <w:right w:val="single" w:sz="4" w:space="0" w:color="auto"/>
            </w:tcBorders>
            <w:shd w:val="clear" w:color="000000" w:fill="FFFFFF"/>
            <w:vAlign w:val="center"/>
          </w:tcPr>
          <w:p w:rsidR="005C3403" w:rsidRPr="009A3C24" w:rsidRDefault="003F6282" w:rsidP="009A3C24">
            <w:pPr>
              <w:spacing w:after="0" w:line="276" w:lineRule="auto"/>
              <w:jc w:val="center"/>
              <w:rPr>
                <w:rFonts w:ascii="Times New Roman" w:eastAsia="Times New Roman" w:hAnsi="Times New Roman" w:cs="Times New Roman"/>
              </w:rPr>
            </w:pPr>
            <w:r w:rsidRPr="009A3C24">
              <w:rPr>
                <w:rFonts w:ascii="Times New Roman" w:eastAsia="Times New Roman" w:hAnsi="Times New Roman" w:cs="Times New Roman"/>
              </w:rPr>
              <w:t>1</w:t>
            </w:r>
          </w:p>
        </w:tc>
      </w:tr>
      <w:tr w:rsidR="005C3403" w:rsidRPr="009A3C24" w:rsidTr="001B1542">
        <w:trPr>
          <w:trHeight w:val="737"/>
        </w:trPr>
        <w:tc>
          <w:tcPr>
            <w:tcW w:w="565" w:type="dxa"/>
            <w:tcBorders>
              <w:top w:val="nil"/>
              <w:left w:val="single" w:sz="4" w:space="0" w:color="auto"/>
              <w:bottom w:val="single" w:sz="4" w:space="0" w:color="auto"/>
              <w:right w:val="single" w:sz="4" w:space="0" w:color="auto"/>
            </w:tcBorders>
            <w:shd w:val="clear" w:color="000000" w:fill="FFFFFF"/>
            <w:vAlign w:val="center"/>
          </w:tcPr>
          <w:p w:rsidR="005C3403" w:rsidRPr="009A3C24" w:rsidRDefault="005C3403" w:rsidP="009A3C24">
            <w:pPr>
              <w:spacing w:after="0" w:line="276" w:lineRule="auto"/>
              <w:jc w:val="center"/>
              <w:rPr>
                <w:rFonts w:ascii="Times New Roman" w:eastAsia="Times New Roman" w:hAnsi="Times New Roman" w:cs="Times New Roman"/>
              </w:rPr>
            </w:pPr>
            <w:r w:rsidRPr="009A3C24">
              <w:rPr>
                <w:rFonts w:ascii="Times New Roman" w:eastAsia="Times New Roman" w:hAnsi="Times New Roman" w:cs="Times New Roman"/>
              </w:rPr>
              <w:t>20</w:t>
            </w:r>
            <w:r w:rsidR="003F74C2">
              <w:rPr>
                <w:rFonts w:ascii="Times New Roman" w:eastAsia="Times New Roman" w:hAnsi="Times New Roman" w:cs="Times New Roman"/>
              </w:rPr>
              <w:t>.</w:t>
            </w:r>
          </w:p>
        </w:tc>
        <w:tc>
          <w:tcPr>
            <w:tcW w:w="1963" w:type="dxa"/>
            <w:tcBorders>
              <w:top w:val="nil"/>
              <w:left w:val="nil"/>
              <w:bottom w:val="single" w:sz="4" w:space="0" w:color="auto"/>
              <w:right w:val="single" w:sz="4" w:space="0" w:color="auto"/>
            </w:tcBorders>
            <w:shd w:val="clear" w:color="000000" w:fill="FFFFFF"/>
            <w:noWrap/>
            <w:vAlign w:val="center"/>
          </w:tcPr>
          <w:p w:rsidR="005C3403" w:rsidRPr="009A3C24" w:rsidRDefault="003F6282" w:rsidP="009A3C24">
            <w:pPr>
              <w:spacing w:after="0" w:line="276" w:lineRule="auto"/>
              <w:rPr>
                <w:rFonts w:ascii="Times New Roman" w:eastAsia="Times New Roman" w:hAnsi="Times New Roman" w:cs="Times New Roman"/>
              </w:rPr>
            </w:pPr>
            <w:r w:rsidRPr="009A3C24">
              <w:rPr>
                <w:rFonts w:ascii="Times New Roman" w:eastAsia="Times New Roman" w:hAnsi="Times New Roman" w:cs="Times New Roman"/>
              </w:rPr>
              <w:t>Zestaw szklanek (6 szt</w:t>
            </w:r>
            <w:r w:rsidR="000C5E2D" w:rsidRPr="009A3C24">
              <w:rPr>
                <w:rFonts w:ascii="Times New Roman" w:eastAsia="Times New Roman" w:hAnsi="Times New Roman" w:cs="Times New Roman"/>
              </w:rPr>
              <w:t>uk</w:t>
            </w:r>
            <w:r w:rsidRPr="009A3C24">
              <w:rPr>
                <w:rFonts w:ascii="Times New Roman" w:eastAsia="Times New Roman" w:hAnsi="Times New Roman" w:cs="Times New Roman"/>
              </w:rPr>
              <w:t>)</w:t>
            </w:r>
          </w:p>
        </w:tc>
        <w:tc>
          <w:tcPr>
            <w:tcW w:w="5326" w:type="dxa"/>
            <w:tcBorders>
              <w:top w:val="nil"/>
              <w:left w:val="nil"/>
              <w:bottom w:val="single" w:sz="4" w:space="0" w:color="auto"/>
              <w:right w:val="single" w:sz="4" w:space="0" w:color="auto"/>
            </w:tcBorders>
            <w:shd w:val="clear" w:color="000000" w:fill="FFFFFF"/>
            <w:vAlign w:val="center"/>
          </w:tcPr>
          <w:p w:rsidR="005C3403" w:rsidRPr="009A3C24" w:rsidRDefault="00656F48" w:rsidP="009A3C24">
            <w:pPr>
              <w:spacing w:after="0" w:line="276" w:lineRule="auto"/>
              <w:rPr>
                <w:rFonts w:ascii="Times New Roman" w:eastAsia="Times New Roman" w:hAnsi="Times New Roman" w:cs="Times New Roman"/>
              </w:rPr>
            </w:pPr>
            <w:r w:rsidRPr="009A3C24">
              <w:rPr>
                <w:rFonts w:ascii="Times New Roman" w:eastAsia="Times New Roman" w:hAnsi="Times New Roman" w:cs="Times New Roman"/>
              </w:rPr>
              <w:t>Komplet 6 szklanek wysokich o pojemności 300 ml</w:t>
            </w:r>
          </w:p>
        </w:tc>
        <w:tc>
          <w:tcPr>
            <w:tcW w:w="1037" w:type="dxa"/>
            <w:tcBorders>
              <w:top w:val="nil"/>
              <w:left w:val="nil"/>
              <w:bottom w:val="single" w:sz="4" w:space="0" w:color="auto"/>
              <w:right w:val="single" w:sz="4" w:space="0" w:color="auto"/>
            </w:tcBorders>
            <w:shd w:val="clear" w:color="000000" w:fill="FFFFFF"/>
            <w:vAlign w:val="center"/>
          </w:tcPr>
          <w:p w:rsidR="005C3403" w:rsidRPr="009A3C24" w:rsidRDefault="005C3403" w:rsidP="009A3C24">
            <w:pPr>
              <w:spacing w:after="0" w:line="276" w:lineRule="auto"/>
              <w:jc w:val="center"/>
              <w:rPr>
                <w:rFonts w:ascii="Times New Roman" w:eastAsia="Times New Roman" w:hAnsi="Times New Roman" w:cs="Times New Roman"/>
              </w:rPr>
            </w:pPr>
            <w:r w:rsidRPr="009A3C24">
              <w:rPr>
                <w:rFonts w:ascii="Times New Roman" w:eastAsia="Times New Roman" w:hAnsi="Times New Roman" w:cs="Times New Roman"/>
              </w:rPr>
              <w:t>szt.</w:t>
            </w:r>
          </w:p>
        </w:tc>
        <w:tc>
          <w:tcPr>
            <w:tcW w:w="1539" w:type="dxa"/>
            <w:tcBorders>
              <w:top w:val="nil"/>
              <w:left w:val="nil"/>
              <w:bottom w:val="single" w:sz="4" w:space="0" w:color="auto"/>
              <w:right w:val="single" w:sz="4" w:space="0" w:color="auto"/>
            </w:tcBorders>
            <w:shd w:val="clear" w:color="000000" w:fill="FFFFFF"/>
            <w:vAlign w:val="center"/>
          </w:tcPr>
          <w:p w:rsidR="005C3403" w:rsidRPr="009A3C24" w:rsidRDefault="003F6282" w:rsidP="009A3C24">
            <w:pPr>
              <w:spacing w:after="0" w:line="276" w:lineRule="auto"/>
              <w:jc w:val="center"/>
              <w:rPr>
                <w:rFonts w:ascii="Times New Roman" w:eastAsia="Times New Roman" w:hAnsi="Times New Roman" w:cs="Times New Roman"/>
              </w:rPr>
            </w:pPr>
            <w:r w:rsidRPr="009A3C24">
              <w:rPr>
                <w:rFonts w:ascii="Times New Roman" w:eastAsia="Times New Roman" w:hAnsi="Times New Roman" w:cs="Times New Roman"/>
              </w:rPr>
              <w:t>3</w:t>
            </w:r>
          </w:p>
        </w:tc>
      </w:tr>
      <w:tr w:rsidR="005C3403" w:rsidRPr="009A3C24" w:rsidTr="001B1542">
        <w:trPr>
          <w:trHeight w:val="737"/>
        </w:trPr>
        <w:tc>
          <w:tcPr>
            <w:tcW w:w="565" w:type="dxa"/>
            <w:tcBorders>
              <w:top w:val="nil"/>
              <w:left w:val="single" w:sz="4" w:space="0" w:color="auto"/>
              <w:bottom w:val="single" w:sz="4" w:space="0" w:color="auto"/>
              <w:right w:val="single" w:sz="4" w:space="0" w:color="auto"/>
            </w:tcBorders>
            <w:shd w:val="clear" w:color="000000" w:fill="FFFFFF"/>
            <w:vAlign w:val="center"/>
          </w:tcPr>
          <w:p w:rsidR="005C3403" w:rsidRPr="009A3C24" w:rsidRDefault="005C3403" w:rsidP="009A3C24">
            <w:pPr>
              <w:spacing w:after="0" w:line="276" w:lineRule="auto"/>
              <w:jc w:val="center"/>
              <w:rPr>
                <w:rFonts w:ascii="Times New Roman" w:eastAsia="Times New Roman" w:hAnsi="Times New Roman" w:cs="Times New Roman"/>
              </w:rPr>
            </w:pPr>
            <w:r w:rsidRPr="009A3C24">
              <w:rPr>
                <w:rFonts w:ascii="Times New Roman" w:eastAsia="Times New Roman" w:hAnsi="Times New Roman" w:cs="Times New Roman"/>
              </w:rPr>
              <w:t>21</w:t>
            </w:r>
            <w:r w:rsidR="003F74C2">
              <w:rPr>
                <w:rFonts w:ascii="Times New Roman" w:eastAsia="Times New Roman" w:hAnsi="Times New Roman" w:cs="Times New Roman"/>
              </w:rPr>
              <w:t>.</w:t>
            </w:r>
          </w:p>
        </w:tc>
        <w:tc>
          <w:tcPr>
            <w:tcW w:w="1963" w:type="dxa"/>
            <w:tcBorders>
              <w:top w:val="nil"/>
              <w:left w:val="nil"/>
              <w:bottom w:val="single" w:sz="4" w:space="0" w:color="auto"/>
              <w:right w:val="single" w:sz="4" w:space="0" w:color="auto"/>
            </w:tcBorders>
            <w:shd w:val="clear" w:color="000000" w:fill="FFFFFF"/>
            <w:noWrap/>
            <w:vAlign w:val="center"/>
          </w:tcPr>
          <w:p w:rsidR="005C3403" w:rsidRPr="009A3C24" w:rsidRDefault="003F6282" w:rsidP="009A3C24">
            <w:pPr>
              <w:spacing w:after="0" w:line="276" w:lineRule="auto"/>
              <w:rPr>
                <w:rFonts w:ascii="Times New Roman" w:eastAsia="Times New Roman" w:hAnsi="Times New Roman" w:cs="Times New Roman"/>
              </w:rPr>
            </w:pPr>
            <w:r w:rsidRPr="009A3C24">
              <w:rPr>
                <w:rFonts w:ascii="Times New Roman" w:eastAsia="Times New Roman" w:hAnsi="Times New Roman" w:cs="Times New Roman"/>
              </w:rPr>
              <w:t>Zestaw sztućców</w:t>
            </w:r>
            <w:r w:rsidR="00011A4F" w:rsidRPr="009A3C24">
              <w:rPr>
                <w:rFonts w:ascii="Times New Roman" w:eastAsia="Times New Roman" w:hAnsi="Times New Roman" w:cs="Times New Roman"/>
              </w:rPr>
              <w:t xml:space="preserve"> (24 elementy)</w:t>
            </w:r>
          </w:p>
        </w:tc>
        <w:tc>
          <w:tcPr>
            <w:tcW w:w="5326" w:type="dxa"/>
            <w:tcBorders>
              <w:top w:val="nil"/>
              <w:left w:val="nil"/>
              <w:bottom w:val="single" w:sz="4" w:space="0" w:color="auto"/>
              <w:right w:val="single" w:sz="4" w:space="0" w:color="auto"/>
            </w:tcBorders>
            <w:shd w:val="clear" w:color="000000" w:fill="FFFFFF"/>
            <w:vAlign w:val="center"/>
          </w:tcPr>
          <w:p w:rsidR="005C3403" w:rsidRPr="009A3C24" w:rsidRDefault="00011A4F" w:rsidP="009A3C24">
            <w:pPr>
              <w:spacing w:after="0" w:line="276" w:lineRule="auto"/>
              <w:rPr>
                <w:rFonts w:ascii="Times New Roman" w:eastAsia="Times New Roman" w:hAnsi="Times New Roman" w:cs="Times New Roman"/>
              </w:rPr>
            </w:pPr>
            <w:r w:rsidRPr="009A3C24">
              <w:rPr>
                <w:rFonts w:ascii="Times New Roman" w:eastAsia="Times New Roman" w:hAnsi="Times New Roman" w:cs="Times New Roman"/>
              </w:rPr>
              <w:t>Zestaw sztućców, 24 el</w:t>
            </w:r>
            <w:r w:rsidR="00715E34">
              <w:rPr>
                <w:rFonts w:ascii="Times New Roman" w:eastAsia="Times New Roman" w:hAnsi="Times New Roman" w:cs="Times New Roman"/>
              </w:rPr>
              <w:t>ementy</w:t>
            </w:r>
            <w:r w:rsidRPr="009A3C24">
              <w:rPr>
                <w:rFonts w:ascii="Times New Roman" w:eastAsia="Times New Roman" w:hAnsi="Times New Roman" w:cs="Times New Roman"/>
              </w:rPr>
              <w:t>, wykonany z wysokiej jakości stali nierdzewnej. Skład zestawu: 6 x nóż, 6 x widelec, 6 x łyżka, 6 x łyżeczka</w:t>
            </w:r>
          </w:p>
        </w:tc>
        <w:tc>
          <w:tcPr>
            <w:tcW w:w="1037" w:type="dxa"/>
            <w:tcBorders>
              <w:top w:val="nil"/>
              <w:left w:val="nil"/>
              <w:bottom w:val="single" w:sz="4" w:space="0" w:color="auto"/>
              <w:right w:val="single" w:sz="4" w:space="0" w:color="auto"/>
            </w:tcBorders>
            <w:shd w:val="clear" w:color="000000" w:fill="FFFFFF"/>
            <w:vAlign w:val="center"/>
          </w:tcPr>
          <w:p w:rsidR="005C3403" w:rsidRPr="009A3C24" w:rsidRDefault="005C3403" w:rsidP="009A3C24">
            <w:pPr>
              <w:spacing w:after="0" w:line="276" w:lineRule="auto"/>
              <w:jc w:val="center"/>
              <w:rPr>
                <w:rFonts w:ascii="Times New Roman" w:eastAsia="Times New Roman" w:hAnsi="Times New Roman" w:cs="Times New Roman"/>
              </w:rPr>
            </w:pPr>
            <w:r w:rsidRPr="009A3C24">
              <w:rPr>
                <w:rFonts w:ascii="Times New Roman" w:eastAsia="Times New Roman" w:hAnsi="Times New Roman" w:cs="Times New Roman"/>
              </w:rPr>
              <w:t>szt.</w:t>
            </w:r>
          </w:p>
        </w:tc>
        <w:tc>
          <w:tcPr>
            <w:tcW w:w="1539" w:type="dxa"/>
            <w:tcBorders>
              <w:top w:val="nil"/>
              <w:left w:val="nil"/>
              <w:bottom w:val="single" w:sz="4" w:space="0" w:color="auto"/>
              <w:right w:val="single" w:sz="4" w:space="0" w:color="auto"/>
            </w:tcBorders>
            <w:shd w:val="clear" w:color="000000" w:fill="FFFFFF"/>
            <w:vAlign w:val="center"/>
          </w:tcPr>
          <w:p w:rsidR="005C3403" w:rsidRPr="009A3C24" w:rsidRDefault="003F6282" w:rsidP="009A3C24">
            <w:pPr>
              <w:spacing w:after="0" w:line="276" w:lineRule="auto"/>
              <w:jc w:val="center"/>
              <w:rPr>
                <w:rFonts w:ascii="Times New Roman" w:eastAsia="Times New Roman" w:hAnsi="Times New Roman" w:cs="Times New Roman"/>
              </w:rPr>
            </w:pPr>
            <w:r w:rsidRPr="009A3C24">
              <w:rPr>
                <w:rFonts w:ascii="Times New Roman" w:eastAsia="Times New Roman" w:hAnsi="Times New Roman" w:cs="Times New Roman"/>
              </w:rPr>
              <w:t>2</w:t>
            </w:r>
          </w:p>
        </w:tc>
      </w:tr>
      <w:tr w:rsidR="005C3403" w:rsidRPr="009A3C24" w:rsidTr="001B1542">
        <w:trPr>
          <w:trHeight w:val="737"/>
        </w:trPr>
        <w:tc>
          <w:tcPr>
            <w:tcW w:w="565" w:type="dxa"/>
            <w:tcBorders>
              <w:top w:val="nil"/>
              <w:left w:val="single" w:sz="4" w:space="0" w:color="auto"/>
              <w:bottom w:val="single" w:sz="4" w:space="0" w:color="auto"/>
              <w:right w:val="single" w:sz="4" w:space="0" w:color="auto"/>
            </w:tcBorders>
            <w:shd w:val="clear" w:color="000000" w:fill="FFFFFF"/>
            <w:vAlign w:val="center"/>
          </w:tcPr>
          <w:p w:rsidR="005C3403" w:rsidRPr="009A3C24" w:rsidRDefault="005C3403" w:rsidP="009A3C24">
            <w:pPr>
              <w:spacing w:after="0" w:line="276" w:lineRule="auto"/>
              <w:jc w:val="center"/>
              <w:rPr>
                <w:rFonts w:ascii="Times New Roman" w:eastAsia="Times New Roman" w:hAnsi="Times New Roman" w:cs="Times New Roman"/>
              </w:rPr>
            </w:pPr>
            <w:r w:rsidRPr="009A3C24">
              <w:rPr>
                <w:rFonts w:ascii="Times New Roman" w:eastAsia="Times New Roman" w:hAnsi="Times New Roman" w:cs="Times New Roman"/>
              </w:rPr>
              <w:t>22</w:t>
            </w:r>
            <w:r w:rsidR="003F74C2">
              <w:rPr>
                <w:rFonts w:ascii="Times New Roman" w:eastAsia="Times New Roman" w:hAnsi="Times New Roman" w:cs="Times New Roman"/>
              </w:rPr>
              <w:t>.</w:t>
            </w:r>
          </w:p>
        </w:tc>
        <w:tc>
          <w:tcPr>
            <w:tcW w:w="1963" w:type="dxa"/>
            <w:tcBorders>
              <w:top w:val="nil"/>
              <w:left w:val="nil"/>
              <w:bottom w:val="single" w:sz="4" w:space="0" w:color="auto"/>
              <w:right w:val="single" w:sz="4" w:space="0" w:color="auto"/>
            </w:tcBorders>
            <w:shd w:val="clear" w:color="000000" w:fill="FFFFFF"/>
            <w:noWrap/>
            <w:vAlign w:val="center"/>
          </w:tcPr>
          <w:p w:rsidR="005C3403" w:rsidRPr="009A3C24" w:rsidRDefault="003F6282" w:rsidP="009A3C24">
            <w:pPr>
              <w:spacing w:after="0" w:line="276" w:lineRule="auto"/>
              <w:rPr>
                <w:rFonts w:ascii="Times New Roman" w:eastAsia="Times New Roman" w:hAnsi="Times New Roman" w:cs="Times New Roman"/>
              </w:rPr>
            </w:pPr>
            <w:r w:rsidRPr="009A3C24">
              <w:rPr>
                <w:rFonts w:ascii="Times New Roman" w:eastAsia="Times New Roman" w:hAnsi="Times New Roman" w:cs="Times New Roman"/>
              </w:rPr>
              <w:t>Czajnik</w:t>
            </w:r>
            <w:r w:rsidR="0086718E" w:rsidRPr="009A3C24">
              <w:rPr>
                <w:rFonts w:ascii="Times New Roman" w:eastAsia="Times New Roman" w:hAnsi="Times New Roman" w:cs="Times New Roman"/>
              </w:rPr>
              <w:t xml:space="preserve"> elektryczny</w:t>
            </w:r>
          </w:p>
        </w:tc>
        <w:tc>
          <w:tcPr>
            <w:tcW w:w="5326" w:type="dxa"/>
            <w:tcBorders>
              <w:top w:val="nil"/>
              <w:left w:val="nil"/>
              <w:bottom w:val="single" w:sz="4" w:space="0" w:color="auto"/>
              <w:right w:val="single" w:sz="4" w:space="0" w:color="auto"/>
            </w:tcBorders>
            <w:shd w:val="clear" w:color="000000" w:fill="FFFFFF"/>
            <w:vAlign w:val="center"/>
          </w:tcPr>
          <w:p w:rsidR="005C3403" w:rsidRPr="009A3C24" w:rsidRDefault="0086718E" w:rsidP="009A3C24">
            <w:pPr>
              <w:spacing w:after="0" w:line="276" w:lineRule="auto"/>
              <w:rPr>
                <w:rFonts w:ascii="Times New Roman" w:eastAsia="Times New Roman" w:hAnsi="Times New Roman" w:cs="Times New Roman"/>
              </w:rPr>
            </w:pPr>
            <w:r w:rsidRPr="009A3C24">
              <w:rPr>
                <w:rFonts w:ascii="Times New Roman" w:eastAsia="Times New Roman" w:hAnsi="Times New Roman" w:cs="Times New Roman"/>
              </w:rPr>
              <w:t>P</w:t>
            </w:r>
            <w:r w:rsidR="0050716E" w:rsidRPr="009A3C24">
              <w:rPr>
                <w:rFonts w:ascii="Times New Roman" w:eastAsia="Times New Roman" w:hAnsi="Times New Roman" w:cs="Times New Roman"/>
              </w:rPr>
              <w:t>ojemność 1.7 l</w:t>
            </w:r>
            <w:r w:rsidRPr="009A3C24">
              <w:rPr>
                <w:rFonts w:ascii="Times New Roman" w:eastAsia="Times New Roman" w:hAnsi="Times New Roman" w:cs="Times New Roman"/>
              </w:rPr>
              <w:t>,</w:t>
            </w:r>
            <w:r w:rsidR="003F0498" w:rsidRPr="009A3C24">
              <w:rPr>
                <w:rFonts w:ascii="Times New Roman" w:eastAsia="Times New Roman" w:hAnsi="Times New Roman" w:cs="Times New Roman"/>
              </w:rPr>
              <w:t xml:space="preserve"> moc </w:t>
            </w:r>
            <w:r w:rsidR="00715E34">
              <w:rPr>
                <w:rFonts w:ascii="Times New Roman" w:eastAsia="Times New Roman" w:hAnsi="Times New Roman" w:cs="Times New Roman"/>
              </w:rPr>
              <w:t xml:space="preserve">nie mniej niż </w:t>
            </w:r>
            <w:r w:rsidR="003F0498" w:rsidRPr="009A3C24">
              <w:rPr>
                <w:rFonts w:ascii="Times New Roman" w:eastAsia="Times New Roman" w:hAnsi="Times New Roman" w:cs="Times New Roman"/>
              </w:rPr>
              <w:t>2</w:t>
            </w:r>
            <w:r w:rsidR="00715E34">
              <w:rPr>
                <w:rFonts w:ascii="Times New Roman" w:eastAsia="Times New Roman" w:hAnsi="Times New Roman" w:cs="Times New Roman"/>
              </w:rPr>
              <w:t>1</w:t>
            </w:r>
            <w:r w:rsidR="003F0498" w:rsidRPr="009A3C24">
              <w:rPr>
                <w:rFonts w:ascii="Times New Roman" w:eastAsia="Times New Roman" w:hAnsi="Times New Roman" w:cs="Times New Roman"/>
              </w:rPr>
              <w:t>00 W</w:t>
            </w:r>
            <w:r w:rsidR="000D2DCF" w:rsidRPr="009A3C24">
              <w:rPr>
                <w:rFonts w:ascii="Times New Roman" w:eastAsia="Times New Roman" w:hAnsi="Times New Roman" w:cs="Times New Roman"/>
              </w:rPr>
              <w:t xml:space="preserve">, </w:t>
            </w:r>
            <w:r w:rsidR="00C96DEA" w:rsidRPr="009A3C24">
              <w:rPr>
                <w:rFonts w:ascii="Times New Roman" w:eastAsia="Times New Roman" w:hAnsi="Times New Roman" w:cs="Times New Roman"/>
              </w:rPr>
              <w:t xml:space="preserve">element grzejny - grzałka płytowa, </w:t>
            </w:r>
            <w:r w:rsidR="0055627B" w:rsidRPr="009A3C24">
              <w:rPr>
                <w:rFonts w:ascii="Times New Roman" w:eastAsia="Times New Roman" w:hAnsi="Times New Roman" w:cs="Times New Roman"/>
              </w:rPr>
              <w:t xml:space="preserve">wykonanie – stal nierdzewna, </w:t>
            </w:r>
            <w:r w:rsidR="000D2DCF" w:rsidRPr="009A3C24">
              <w:rPr>
                <w:rFonts w:ascii="Times New Roman" w:eastAsia="Times New Roman" w:hAnsi="Times New Roman" w:cs="Times New Roman"/>
              </w:rPr>
              <w:t>obrotowa podstawa,</w:t>
            </w:r>
            <w:r w:rsidR="00C96DEA" w:rsidRPr="009A3C24">
              <w:rPr>
                <w:rFonts w:ascii="Times New Roman" w:eastAsia="Times New Roman" w:hAnsi="Times New Roman" w:cs="Times New Roman"/>
              </w:rPr>
              <w:t xml:space="preserve"> filtr </w:t>
            </w:r>
            <w:proofErr w:type="spellStart"/>
            <w:r w:rsidR="00C96DEA" w:rsidRPr="009A3C24">
              <w:rPr>
                <w:rFonts w:ascii="Times New Roman" w:eastAsia="Times New Roman" w:hAnsi="Times New Roman" w:cs="Times New Roman"/>
              </w:rPr>
              <w:t>antyosadowy</w:t>
            </w:r>
            <w:proofErr w:type="spellEnd"/>
            <w:r w:rsidR="00C96DEA" w:rsidRPr="009A3C24">
              <w:rPr>
                <w:rFonts w:ascii="Times New Roman" w:eastAsia="Times New Roman" w:hAnsi="Times New Roman" w:cs="Times New Roman"/>
              </w:rPr>
              <w:t>, wskaźnik poziomu wody</w:t>
            </w:r>
            <w:r w:rsidR="0055627B" w:rsidRPr="009A3C24">
              <w:rPr>
                <w:rFonts w:ascii="Times New Roman" w:eastAsia="Times New Roman" w:hAnsi="Times New Roman" w:cs="Times New Roman"/>
              </w:rPr>
              <w:t xml:space="preserve">, kolor </w:t>
            </w:r>
            <w:r w:rsidR="009B1F23" w:rsidRPr="009A3C24">
              <w:rPr>
                <w:rFonts w:ascii="Times New Roman" w:eastAsia="Times New Roman" w:hAnsi="Times New Roman" w:cs="Times New Roman"/>
              </w:rPr>
              <w:t>czarny</w:t>
            </w:r>
            <w:r w:rsidR="00715E34">
              <w:rPr>
                <w:rFonts w:ascii="Times New Roman" w:eastAsia="Times New Roman" w:hAnsi="Times New Roman" w:cs="Times New Roman"/>
              </w:rPr>
              <w:t xml:space="preserve"> lub </w:t>
            </w:r>
            <w:proofErr w:type="spellStart"/>
            <w:r w:rsidR="00715E34">
              <w:rPr>
                <w:rFonts w:ascii="Times New Roman" w:eastAsia="Times New Roman" w:hAnsi="Times New Roman" w:cs="Times New Roman"/>
              </w:rPr>
              <w:t>inox</w:t>
            </w:r>
            <w:proofErr w:type="spellEnd"/>
          </w:p>
        </w:tc>
        <w:tc>
          <w:tcPr>
            <w:tcW w:w="1037" w:type="dxa"/>
            <w:tcBorders>
              <w:top w:val="nil"/>
              <w:left w:val="nil"/>
              <w:bottom w:val="single" w:sz="4" w:space="0" w:color="auto"/>
              <w:right w:val="single" w:sz="4" w:space="0" w:color="auto"/>
            </w:tcBorders>
            <w:shd w:val="clear" w:color="000000" w:fill="FFFFFF"/>
            <w:vAlign w:val="center"/>
          </w:tcPr>
          <w:p w:rsidR="005C3403" w:rsidRPr="009A3C24" w:rsidRDefault="005C3403" w:rsidP="009A3C24">
            <w:pPr>
              <w:spacing w:after="0" w:line="276" w:lineRule="auto"/>
              <w:jc w:val="center"/>
              <w:rPr>
                <w:rFonts w:ascii="Times New Roman" w:eastAsia="Times New Roman" w:hAnsi="Times New Roman" w:cs="Times New Roman"/>
              </w:rPr>
            </w:pPr>
            <w:r w:rsidRPr="009A3C24">
              <w:rPr>
                <w:rFonts w:ascii="Times New Roman" w:eastAsia="Times New Roman" w:hAnsi="Times New Roman" w:cs="Times New Roman"/>
              </w:rPr>
              <w:t>szt.</w:t>
            </w:r>
          </w:p>
        </w:tc>
        <w:tc>
          <w:tcPr>
            <w:tcW w:w="1539" w:type="dxa"/>
            <w:tcBorders>
              <w:top w:val="nil"/>
              <w:left w:val="nil"/>
              <w:bottom w:val="single" w:sz="4" w:space="0" w:color="auto"/>
              <w:right w:val="single" w:sz="4" w:space="0" w:color="auto"/>
            </w:tcBorders>
            <w:shd w:val="clear" w:color="000000" w:fill="FFFFFF"/>
            <w:vAlign w:val="center"/>
          </w:tcPr>
          <w:p w:rsidR="005C3403" w:rsidRPr="009A3C24" w:rsidRDefault="003F6282" w:rsidP="009A3C24">
            <w:pPr>
              <w:spacing w:after="0" w:line="276" w:lineRule="auto"/>
              <w:jc w:val="center"/>
              <w:rPr>
                <w:rFonts w:ascii="Times New Roman" w:eastAsia="Times New Roman" w:hAnsi="Times New Roman" w:cs="Times New Roman"/>
              </w:rPr>
            </w:pPr>
            <w:r w:rsidRPr="009A3C24">
              <w:rPr>
                <w:rFonts w:ascii="Times New Roman" w:eastAsia="Times New Roman" w:hAnsi="Times New Roman" w:cs="Times New Roman"/>
              </w:rPr>
              <w:t>1</w:t>
            </w:r>
          </w:p>
        </w:tc>
      </w:tr>
      <w:tr w:rsidR="003F6282" w:rsidRPr="009A3C24" w:rsidTr="001B1542">
        <w:trPr>
          <w:trHeight w:val="737"/>
        </w:trPr>
        <w:tc>
          <w:tcPr>
            <w:tcW w:w="565" w:type="dxa"/>
            <w:tcBorders>
              <w:top w:val="nil"/>
              <w:left w:val="single" w:sz="4" w:space="0" w:color="auto"/>
              <w:bottom w:val="single" w:sz="4" w:space="0" w:color="auto"/>
              <w:right w:val="single" w:sz="4" w:space="0" w:color="auto"/>
            </w:tcBorders>
            <w:shd w:val="clear" w:color="000000" w:fill="FFFFFF"/>
            <w:vAlign w:val="center"/>
          </w:tcPr>
          <w:p w:rsidR="003F6282" w:rsidRPr="009A3C24" w:rsidRDefault="003F6282" w:rsidP="009A3C24">
            <w:pPr>
              <w:spacing w:after="0" w:line="276" w:lineRule="auto"/>
              <w:jc w:val="center"/>
              <w:rPr>
                <w:rFonts w:ascii="Times New Roman" w:eastAsia="Times New Roman" w:hAnsi="Times New Roman" w:cs="Times New Roman"/>
              </w:rPr>
            </w:pPr>
            <w:r w:rsidRPr="009A3C24">
              <w:rPr>
                <w:rFonts w:ascii="Times New Roman" w:eastAsia="Times New Roman" w:hAnsi="Times New Roman" w:cs="Times New Roman"/>
              </w:rPr>
              <w:t>23</w:t>
            </w:r>
            <w:r w:rsidR="003F74C2">
              <w:rPr>
                <w:rFonts w:ascii="Times New Roman" w:eastAsia="Times New Roman" w:hAnsi="Times New Roman" w:cs="Times New Roman"/>
              </w:rPr>
              <w:t>.</w:t>
            </w:r>
          </w:p>
        </w:tc>
        <w:tc>
          <w:tcPr>
            <w:tcW w:w="1963" w:type="dxa"/>
            <w:tcBorders>
              <w:top w:val="nil"/>
              <w:left w:val="nil"/>
              <w:bottom w:val="single" w:sz="4" w:space="0" w:color="auto"/>
              <w:right w:val="single" w:sz="4" w:space="0" w:color="auto"/>
            </w:tcBorders>
            <w:shd w:val="clear" w:color="000000" w:fill="FFFFFF"/>
            <w:noWrap/>
            <w:vAlign w:val="center"/>
          </w:tcPr>
          <w:p w:rsidR="003F6282" w:rsidRPr="009A3C24" w:rsidRDefault="003F6282" w:rsidP="009A3C24">
            <w:pPr>
              <w:spacing w:after="0" w:line="276" w:lineRule="auto"/>
              <w:rPr>
                <w:rFonts w:ascii="Times New Roman" w:eastAsia="Times New Roman" w:hAnsi="Times New Roman" w:cs="Times New Roman"/>
              </w:rPr>
            </w:pPr>
            <w:r w:rsidRPr="009A3C24">
              <w:rPr>
                <w:rFonts w:ascii="Times New Roman" w:eastAsia="Times New Roman" w:hAnsi="Times New Roman" w:cs="Times New Roman"/>
              </w:rPr>
              <w:t>Mikrofalówka</w:t>
            </w:r>
          </w:p>
        </w:tc>
        <w:tc>
          <w:tcPr>
            <w:tcW w:w="5326" w:type="dxa"/>
            <w:tcBorders>
              <w:top w:val="nil"/>
              <w:left w:val="nil"/>
              <w:bottom w:val="single" w:sz="4" w:space="0" w:color="auto"/>
              <w:right w:val="single" w:sz="4" w:space="0" w:color="auto"/>
            </w:tcBorders>
            <w:shd w:val="clear" w:color="000000" w:fill="FFFFFF"/>
            <w:vAlign w:val="center"/>
          </w:tcPr>
          <w:p w:rsidR="003F6282" w:rsidRPr="008F2ACC" w:rsidRDefault="003A0CBF" w:rsidP="009A3C24">
            <w:pPr>
              <w:spacing w:after="0" w:line="276" w:lineRule="auto"/>
              <w:rPr>
                <w:rFonts w:ascii="Times New Roman" w:eastAsia="Times New Roman" w:hAnsi="Times New Roman" w:cs="Times New Roman"/>
              </w:rPr>
            </w:pPr>
            <w:r w:rsidRPr="008F2ACC">
              <w:rPr>
                <w:rFonts w:ascii="Times New Roman" w:eastAsia="Times New Roman" w:hAnsi="Times New Roman" w:cs="Times New Roman"/>
              </w:rPr>
              <w:t xml:space="preserve">Kuchenka mikrofalowa </w:t>
            </w:r>
            <w:r w:rsidR="00CB2B4E" w:rsidRPr="008F2ACC">
              <w:rPr>
                <w:rFonts w:ascii="Times New Roman" w:eastAsia="Times New Roman" w:hAnsi="Times New Roman" w:cs="Times New Roman"/>
              </w:rPr>
              <w:t>o pojemności 25 litrów,</w:t>
            </w:r>
            <w:r w:rsidRPr="008F2ACC">
              <w:rPr>
                <w:rFonts w:ascii="Times New Roman" w:eastAsia="Times New Roman" w:hAnsi="Times New Roman" w:cs="Times New Roman"/>
              </w:rPr>
              <w:t xml:space="preserve"> </w:t>
            </w:r>
            <w:r w:rsidR="00CB2B4E" w:rsidRPr="008F2ACC">
              <w:rPr>
                <w:rFonts w:ascii="Times New Roman" w:eastAsia="Times New Roman" w:hAnsi="Times New Roman" w:cs="Times New Roman"/>
              </w:rPr>
              <w:t>sterowanie elektroniczne z wyświetlaczem</w:t>
            </w:r>
            <w:r w:rsidR="00FF1FB6" w:rsidRPr="008F2ACC">
              <w:rPr>
                <w:rFonts w:ascii="Times New Roman" w:eastAsia="Times New Roman" w:hAnsi="Times New Roman" w:cs="Times New Roman"/>
              </w:rPr>
              <w:t>, moc mikrofal nie mniejsza niż 900 W</w:t>
            </w:r>
            <w:r w:rsidR="00BF7602" w:rsidRPr="008F2ACC">
              <w:rPr>
                <w:rFonts w:ascii="Times New Roman" w:eastAsia="Times New Roman" w:hAnsi="Times New Roman" w:cs="Times New Roman"/>
              </w:rPr>
              <w:t>, kolor zielony lub pomarańczowy</w:t>
            </w:r>
          </w:p>
        </w:tc>
        <w:tc>
          <w:tcPr>
            <w:tcW w:w="1037" w:type="dxa"/>
            <w:tcBorders>
              <w:top w:val="nil"/>
              <w:left w:val="nil"/>
              <w:bottom w:val="single" w:sz="4" w:space="0" w:color="auto"/>
              <w:right w:val="single" w:sz="4" w:space="0" w:color="auto"/>
            </w:tcBorders>
            <w:shd w:val="clear" w:color="000000" w:fill="FFFFFF"/>
            <w:vAlign w:val="center"/>
          </w:tcPr>
          <w:p w:rsidR="003F6282" w:rsidRPr="009A3C24" w:rsidRDefault="003F6282" w:rsidP="009A3C24">
            <w:pPr>
              <w:spacing w:after="0" w:line="276" w:lineRule="auto"/>
              <w:jc w:val="center"/>
              <w:rPr>
                <w:rFonts w:ascii="Times New Roman" w:eastAsia="Times New Roman" w:hAnsi="Times New Roman" w:cs="Times New Roman"/>
              </w:rPr>
            </w:pPr>
            <w:r w:rsidRPr="009A3C24">
              <w:rPr>
                <w:rFonts w:ascii="Times New Roman" w:eastAsia="Times New Roman" w:hAnsi="Times New Roman" w:cs="Times New Roman"/>
              </w:rPr>
              <w:t>szt.</w:t>
            </w:r>
          </w:p>
        </w:tc>
        <w:tc>
          <w:tcPr>
            <w:tcW w:w="1539" w:type="dxa"/>
            <w:tcBorders>
              <w:top w:val="nil"/>
              <w:left w:val="nil"/>
              <w:bottom w:val="single" w:sz="4" w:space="0" w:color="auto"/>
              <w:right w:val="single" w:sz="4" w:space="0" w:color="auto"/>
            </w:tcBorders>
            <w:shd w:val="clear" w:color="000000" w:fill="FFFFFF"/>
            <w:vAlign w:val="center"/>
          </w:tcPr>
          <w:p w:rsidR="003F6282" w:rsidRPr="009A3C24" w:rsidRDefault="003F6282" w:rsidP="009A3C24">
            <w:pPr>
              <w:spacing w:after="0" w:line="276" w:lineRule="auto"/>
              <w:jc w:val="center"/>
              <w:rPr>
                <w:rFonts w:ascii="Times New Roman" w:eastAsia="Times New Roman" w:hAnsi="Times New Roman" w:cs="Times New Roman"/>
              </w:rPr>
            </w:pPr>
            <w:r w:rsidRPr="009A3C24">
              <w:rPr>
                <w:rFonts w:ascii="Times New Roman" w:eastAsia="Times New Roman" w:hAnsi="Times New Roman" w:cs="Times New Roman"/>
              </w:rPr>
              <w:t>1</w:t>
            </w:r>
          </w:p>
        </w:tc>
      </w:tr>
    </w:tbl>
    <w:p w:rsidR="00166F8F" w:rsidRPr="00CB2F2F" w:rsidRDefault="00166F8F" w:rsidP="00715E34">
      <w:pPr>
        <w:autoSpaceDE w:val="0"/>
        <w:autoSpaceDN w:val="0"/>
        <w:adjustRightInd w:val="0"/>
        <w:spacing w:after="0" w:line="360" w:lineRule="auto"/>
        <w:rPr>
          <w:rFonts w:ascii="Times New Roman" w:hAnsi="Times New Roman" w:cs="Times New Roman"/>
          <w:color w:val="000000"/>
          <w:sz w:val="24"/>
          <w:szCs w:val="24"/>
        </w:rPr>
      </w:pPr>
    </w:p>
    <w:p w:rsidR="00715E34" w:rsidRDefault="00715E34" w:rsidP="00E52453">
      <w:pPr>
        <w:spacing w:after="0" w:line="360" w:lineRule="auto"/>
        <w:jc w:val="both"/>
        <w:rPr>
          <w:rFonts w:ascii="Times New Roman" w:hAnsi="Times New Roman" w:cs="Times New Roman"/>
          <w:bCs/>
          <w:sz w:val="24"/>
        </w:rPr>
      </w:pPr>
    </w:p>
    <w:p w:rsidR="00CE6DC7" w:rsidRDefault="00CE6DC7" w:rsidP="00E52453">
      <w:pPr>
        <w:spacing w:after="0" w:line="360" w:lineRule="auto"/>
        <w:jc w:val="both"/>
        <w:rPr>
          <w:rFonts w:ascii="Times New Roman" w:hAnsi="Times New Roman" w:cs="Times New Roman"/>
          <w:bCs/>
          <w:sz w:val="24"/>
        </w:rPr>
      </w:pPr>
    </w:p>
    <w:p w:rsidR="00CE6DC7" w:rsidRPr="00CB2F2F" w:rsidRDefault="00CE6DC7" w:rsidP="00CE6DC7">
      <w:pPr>
        <w:rPr>
          <w:rFonts w:ascii="Times New Roman" w:hAnsi="Times New Roman" w:cs="Times New Roman"/>
          <w:bCs/>
          <w:sz w:val="24"/>
        </w:rPr>
      </w:pPr>
      <w:r>
        <w:rPr>
          <w:rFonts w:ascii="Times New Roman" w:hAnsi="Times New Roman" w:cs="Times New Roman"/>
          <w:bCs/>
          <w:sz w:val="24"/>
        </w:rPr>
        <w:br w:type="page"/>
      </w:r>
    </w:p>
    <w:p w:rsidR="001E16A3" w:rsidRPr="00CE6DC7" w:rsidRDefault="001E16A3" w:rsidP="007A1CD0">
      <w:pPr>
        <w:pStyle w:val="Nagwek1"/>
        <w:numPr>
          <w:ilvl w:val="0"/>
          <w:numId w:val="20"/>
        </w:numPr>
        <w:spacing w:before="0" w:line="360" w:lineRule="auto"/>
        <w:rPr>
          <w:rFonts w:ascii="Times New Roman" w:hAnsi="Times New Roman" w:cs="Times New Roman"/>
          <w:b/>
          <w:color w:val="auto"/>
          <w:sz w:val="24"/>
        </w:rPr>
      </w:pPr>
      <w:bookmarkStart w:id="13" w:name="_Toc3204429"/>
      <w:bookmarkStart w:id="14" w:name="_Toc3204465"/>
      <w:bookmarkStart w:id="15" w:name="_Toc3204553"/>
      <w:r w:rsidRPr="00CE6DC7">
        <w:rPr>
          <w:rFonts w:ascii="Times New Roman" w:hAnsi="Times New Roman" w:cs="Times New Roman"/>
          <w:b/>
          <w:color w:val="auto"/>
          <w:sz w:val="24"/>
        </w:rPr>
        <w:lastRenderedPageBreak/>
        <w:t>Warunki udziału w postępowaniu oraz opis sposobu dokonywania oceny ich spełniania</w:t>
      </w:r>
      <w:bookmarkEnd w:id="13"/>
      <w:bookmarkEnd w:id="14"/>
      <w:bookmarkEnd w:id="15"/>
    </w:p>
    <w:p w:rsidR="001E16A3" w:rsidRPr="0019518E" w:rsidRDefault="001E16A3" w:rsidP="0019518E">
      <w:pPr>
        <w:pStyle w:val="Akapitzlist"/>
        <w:numPr>
          <w:ilvl w:val="0"/>
          <w:numId w:val="21"/>
        </w:numPr>
        <w:spacing w:line="360" w:lineRule="auto"/>
        <w:ind w:left="426"/>
        <w:jc w:val="both"/>
        <w:rPr>
          <w:bCs/>
        </w:rPr>
      </w:pPr>
      <w:bookmarkStart w:id="16" w:name="_Hlk3208648"/>
      <w:r w:rsidRPr="0019518E">
        <w:rPr>
          <w:bCs/>
        </w:rPr>
        <w:t xml:space="preserve">W postępowaniu mogą wziąć udział podmioty spełniające następujące warunki: </w:t>
      </w:r>
    </w:p>
    <w:p w:rsidR="001E16A3" w:rsidRPr="0019518E" w:rsidRDefault="001E16A3" w:rsidP="0019518E">
      <w:pPr>
        <w:pStyle w:val="Akapitzlist"/>
        <w:numPr>
          <w:ilvl w:val="0"/>
          <w:numId w:val="21"/>
        </w:numPr>
        <w:spacing w:line="360" w:lineRule="auto"/>
        <w:ind w:left="426"/>
        <w:jc w:val="both"/>
      </w:pPr>
      <w:r w:rsidRPr="0019518E">
        <w:t xml:space="preserve">posiadają uprawnienia do wykonywania określonej działalności lub czynności, jeżeli przepisy prawa nakładają obowiązek ich posiadania;  </w:t>
      </w:r>
    </w:p>
    <w:p w:rsidR="0019518E" w:rsidRPr="0019518E" w:rsidRDefault="001E16A3" w:rsidP="0019518E">
      <w:pPr>
        <w:pStyle w:val="Akapitzlist"/>
        <w:numPr>
          <w:ilvl w:val="0"/>
          <w:numId w:val="21"/>
        </w:numPr>
        <w:spacing w:line="360" w:lineRule="auto"/>
        <w:ind w:left="426"/>
        <w:jc w:val="both"/>
      </w:pPr>
      <w:r w:rsidRPr="0019518E">
        <w:t xml:space="preserve">posiadają odpowiednią wiedzę i doświadczenie, tj. w okresie ostatnich trzech lat przed upływem terminu składania ofert, a jeżeli okres prowadzenia działalności jest krótszy to w tym okresie - wykonali należycie co najmniej </w:t>
      </w:r>
      <w:bookmarkStart w:id="17" w:name="_Hlk3205275"/>
      <w:r w:rsidR="00897F6E" w:rsidRPr="0019518E">
        <w:t>dwa</w:t>
      </w:r>
      <w:r w:rsidRPr="0019518E">
        <w:t xml:space="preserve"> </w:t>
      </w:r>
      <w:r w:rsidR="0081785C" w:rsidRPr="0019518E">
        <w:t>zamówieni</w:t>
      </w:r>
      <w:r w:rsidR="00897F6E" w:rsidRPr="0019518E">
        <w:t xml:space="preserve">a </w:t>
      </w:r>
      <w:r w:rsidR="00AE5CED" w:rsidRPr="0019518E">
        <w:t>dostawy mebli</w:t>
      </w:r>
      <w:r w:rsidR="00897F6E" w:rsidRPr="0019518E">
        <w:t xml:space="preserve"> o łącznej wartości co najmniej 30 tys. złotych brutto</w:t>
      </w:r>
      <w:r w:rsidRPr="0019518E">
        <w:t>;</w:t>
      </w:r>
      <w:bookmarkEnd w:id="17"/>
    </w:p>
    <w:p w:rsidR="001E16A3" w:rsidRPr="0019518E" w:rsidRDefault="001E16A3" w:rsidP="0019518E">
      <w:pPr>
        <w:pStyle w:val="Akapitzlist"/>
        <w:numPr>
          <w:ilvl w:val="0"/>
          <w:numId w:val="21"/>
        </w:numPr>
        <w:spacing w:line="360" w:lineRule="auto"/>
        <w:ind w:left="426"/>
        <w:jc w:val="both"/>
        <w:rPr>
          <w:sz w:val="28"/>
        </w:rPr>
      </w:pPr>
      <w:r w:rsidRPr="0019518E">
        <w:t>dysponują potencjałem technicznym i osobami zdolnymi do wykonania zamówienia</w:t>
      </w:r>
      <w:r w:rsidR="00EE3AFF" w:rsidRPr="0019518E">
        <w:t>;</w:t>
      </w:r>
    </w:p>
    <w:p w:rsidR="001E16A3" w:rsidRPr="0019518E" w:rsidRDefault="001E16A3" w:rsidP="0019518E">
      <w:pPr>
        <w:pStyle w:val="Akapitzlist"/>
        <w:numPr>
          <w:ilvl w:val="0"/>
          <w:numId w:val="21"/>
        </w:numPr>
        <w:spacing w:line="360" w:lineRule="auto"/>
        <w:ind w:left="426"/>
        <w:jc w:val="both"/>
      </w:pPr>
      <w:r w:rsidRPr="0019518E">
        <w:t>znajduj</w:t>
      </w:r>
      <w:r w:rsidR="00EE3AFF" w:rsidRPr="0019518E">
        <w:t>ą</w:t>
      </w:r>
      <w:r w:rsidRPr="0019518E">
        <w:t xml:space="preserve"> się w sytuacji ekonomicznej i finansowej, która umożliwia wykonanie zamówienia w terminach i na warunkach określonych w Szczegółowym Opisie Przedmiotu Zamówienia oraz w projekcie umowy; </w:t>
      </w:r>
    </w:p>
    <w:p w:rsidR="001E16A3" w:rsidRPr="0019518E" w:rsidRDefault="001E16A3" w:rsidP="0019518E">
      <w:pPr>
        <w:pStyle w:val="Akapitzlist"/>
        <w:numPr>
          <w:ilvl w:val="0"/>
          <w:numId w:val="21"/>
        </w:numPr>
        <w:spacing w:line="360" w:lineRule="auto"/>
        <w:ind w:left="426"/>
        <w:jc w:val="both"/>
      </w:pPr>
      <w:r w:rsidRPr="0019518E">
        <w:t>nikt z członków organu odpowiedzialnego za zarządzanie nie został skazany prawomocnie za przestępstwo przeciwko prawom osób wykonujących pracę zarobkową, przestępstwo przeciw środowisku,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1E16A3" w:rsidRPr="0019518E" w:rsidRDefault="001E16A3" w:rsidP="0019518E">
      <w:pPr>
        <w:pStyle w:val="Akapitzlist"/>
        <w:numPr>
          <w:ilvl w:val="0"/>
          <w:numId w:val="21"/>
        </w:numPr>
        <w:spacing w:line="360" w:lineRule="auto"/>
        <w:ind w:left="426"/>
        <w:jc w:val="both"/>
      </w:pPr>
      <w:r w:rsidRPr="0019518E">
        <w:t>nie otwarto wobec n</w:t>
      </w:r>
      <w:r w:rsidR="00EE3AFF" w:rsidRPr="0019518E">
        <w:t>ich</w:t>
      </w:r>
      <w:r w:rsidRPr="0019518E">
        <w:t xml:space="preserve"> likwidacji i nie ogłoszono upadłości;</w:t>
      </w:r>
    </w:p>
    <w:p w:rsidR="00826481" w:rsidRPr="0019518E" w:rsidRDefault="00826481" w:rsidP="0019518E">
      <w:pPr>
        <w:pStyle w:val="Akapitzlist"/>
        <w:numPr>
          <w:ilvl w:val="0"/>
          <w:numId w:val="21"/>
        </w:numPr>
        <w:spacing w:line="360" w:lineRule="auto"/>
        <w:ind w:left="426"/>
        <w:jc w:val="both"/>
      </w:pPr>
      <w:r w:rsidRPr="0019518E">
        <w:t>zapoznali się ze Szczegółowym Opisem Przedmiotu Zamówienia oraz warunkami logistycznymi realizacji zamówienia i w pełni je akceptują.</w:t>
      </w:r>
    </w:p>
    <w:p w:rsidR="00EE3AFF" w:rsidRPr="0019518E" w:rsidRDefault="00826481" w:rsidP="0019518E">
      <w:pPr>
        <w:pStyle w:val="Akapitzlist"/>
        <w:numPr>
          <w:ilvl w:val="0"/>
          <w:numId w:val="21"/>
        </w:numPr>
        <w:spacing w:line="360" w:lineRule="auto"/>
        <w:ind w:left="426"/>
        <w:jc w:val="both"/>
      </w:pPr>
      <w:r w:rsidRPr="0019518E">
        <w:t xml:space="preserve">zapoznali się z obowiązującym wzorcem umowy i w pełni akceptują zawarte w nim postanowienia. W przypadku wyboru ich oferty zobowiązują się zawrzeć umowę zgodnie z przedstawionym przez Zamawiającego wzorcem bez zastrzeżeń. </w:t>
      </w:r>
    </w:p>
    <w:bookmarkEnd w:id="16"/>
    <w:p w:rsidR="00CE6DC7" w:rsidRDefault="00EE3AFF" w:rsidP="00CE6DC7">
      <w:pPr>
        <w:spacing w:after="0" w:line="360" w:lineRule="auto"/>
        <w:ind w:firstLine="426"/>
        <w:jc w:val="both"/>
        <w:rPr>
          <w:rFonts w:ascii="Times New Roman" w:hAnsi="Times New Roman" w:cs="Times New Roman"/>
          <w:bCs/>
          <w:sz w:val="24"/>
        </w:rPr>
      </w:pPr>
      <w:r w:rsidRPr="00CB2F2F">
        <w:rPr>
          <w:rFonts w:ascii="Times New Roman" w:hAnsi="Times New Roman" w:cs="Times New Roman"/>
          <w:bCs/>
          <w:sz w:val="24"/>
        </w:rPr>
        <w:t>Zamawiający dokona oceny spełniania w/w warunków na podstawie złożonych oświadczeń oraz informacji przedłożonych w ramach formularza ofertowego.</w:t>
      </w:r>
    </w:p>
    <w:p w:rsidR="00CE6DC7" w:rsidRPr="00CB2F2F" w:rsidRDefault="00CE6DC7" w:rsidP="00CE6DC7">
      <w:pPr>
        <w:spacing w:after="0" w:line="360" w:lineRule="auto"/>
        <w:ind w:firstLine="426"/>
        <w:jc w:val="both"/>
        <w:rPr>
          <w:rFonts w:ascii="Times New Roman" w:hAnsi="Times New Roman" w:cs="Times New Roman"/>
          <w:bCs/>
          <w:sz w:val="24"/>
        </w:rPr>
      </w:pPr>
    </w:p>
    <w:p w:rsidR="00CE6DC7" w:rsidRPr="00CE6DC7" w:rsidRDefault="00EE3AFF" w:rsidP="007A1CD0">
      <w:pPr>
        <w:pStyle w:val="Nagwek1"/>
        <w:numPr>
          <w:ilvl w:val="0"/>
          <w:numId w:val="20"/>
        </w:numPr>
        <w:spacing w:before="0" w:line="360" w:lineRule="auto"/>
        <w:rPr>
          <w:rFonts w:ascii="Times New Roman" w:hAnsi="Times New Roman" w:cs="Times New Roman"/>
          <w:b/>
          <w:color w:val="auto"/>
          <w:sz w:val="24"/>
        </w:rPr>
      </w:pPr>
      <w:bookmarkStart w:id="18" w:name="_Toc3204430"/>
      <w:bookmarkStart w:id="19" w:name="_Toc3204466"/>
      <w:bookmarkStart w:id="20" w:name="_Toc3204554"/>
      <w:r w:rsidRPr="00CE6DC7">
        <w:rPr>
          <w:rFonts w:ascii="Times New Roman" w:hAnsi="Times New Roman" w:cs="Times New Roman"/>
          <w:b/>
          <w:color w:val="auto"/>
          <w:sz w:val="24"/>
        </w:rPr>
        <w:t xml:space="preserve">Kryteria oceny ofert </w:t>
      </w:r>
      <w:r w:rsidR="00214DC7" w:rsidRPr="00CE6DC7">
        <w:rPr>
          <w:rFonts w:ascii="Times New Roman" w:hAnsi="Times New Roman" w:cs="Times New Roman"/>
          <w:b/>
          <w:color w:val="auto"/>
          <w:sz w:val="24"/>
        </w:rPr>
        <w:t xml:space="preserve">i </w:t>
      </w:r>
      <w:r w:rsidR="0029213F" w:rsidRPr="00CE6DC7">
        <w:rPr>
          <w:rFonts w:ascii="Times New Roman" w:hAnsi="Times New Roman" w:cs="Times New Roman"/>
          <w:b/>
          <w:color w:val="auto"/>
          <w:sz w:val="24"/>
        </w:rPr>
        <w:t>wagi przypisane poszczególnym kryteriom</w:t>
      </w:r>
      <w:bookmarkStart w:id="21" w:name="_Hlk524444753"/>
      <w:bookmarkEnd w:id="18"/>
      <w:bookmarkEnd w:id="19"/>
      <w:bookmarkEnd w:id="20"/>
    </w:p>
    <w:p w:rsidR="00CE6DC7" w:rsidRPr="00CE6DC7" w:rsidRDefault="00CE6DC7" w:rsidP="00CE6DC7">
      <w:pPr>
        <w:spacing w:after="0" w:line="360" w:lineRule="auto"/>
        <w:ind w:firstLine="425"/>
        <w:jc w:val="both"/>
        <w:rPr>
          <w:rFonts w:ascii="Times New Roman" w:hAnsi="Times New Roman" w:cs="Times New Roman"/>
          <w:bCs/>
          <w:sz w:val="24"/>
        </w:rPr>
      </w:pPr>
      <w:bookmarkStart w:id="22" w:name="_Hlk3208732"/>
      <w:r w:rsidRPr="00CE6DC7">
        <w:rPr>
          <w:rFonts w:ascii="Times New Roman" w:hAnsi="Times New Roman" w:cs="Times New Roman"/>
          <w:bCs/>
          <w:sz w:val="24"/>
        </w:rPr>
        <w:t xml:space="preserve">Oferty, które zostaną złożone przez Wykonawców spełniających warunki udziału w postępowaniu będą podlegały ocenie. Zamawiający oceni spełnianie warunków udziału w postępowaniu na podstawie złożonych oświadczeń przez Wykonawców oraz informacji przedłożonych w ramach formularza ofertowego. </w:t>
      </w:r>
    </w:p>
    <w:p w:rsidR="00CE6DC7" w:rsidRPr="00CE6DC7" w:rsidRDefault="00CE6DC7" w:rsidP="00CE6DC7">
      <w:pPr>
        <w:spacing w:line="360" w:lineRule="auto"/>
        <w:ind w:firstLine="426"/>
        <w:jc w:val="both"/>
        <w:rPr>
          <w:rFonts w:ascii="Times New Roman" w:hAnsi="Times New Roman" w:cs="Times New Roman"/>
          <w:bCs/>
          <w:sz w:val="24"/>
        </w:rPr>
      </w:pPr>
      <w:r w:rsidRPr="00CE6DC7">
        <w:rPr>
          <w:rFonts w:ascii="Times New Roman" w:hAnsi="Times New Roman" w:cs="Times New Roman"/>
          <w:bCs/>
          <w:sz w:val="24"/>
        </w:rPr>
        <w:t>Następnie Zamawiający dokona oceny złożonych ofert, które zostały złożone przez Wykonawców spełniających warunki udziału w postępowaniu, przy wykorzystaniu następujących kryteriów :</w:t>
      </w:r>
    </w:p>
    <w:p w:rsidR="00CE6DC7" w:rsidRPr="00CE6DC7" w:rsidRDefault="00CE6DC7" w:rsidP="00CE6DC7">
      <w:pPr>
        <w:spacing w:line="360" w:lineRule="auto"/>
        <w:jc w:val="both"/>
        <w:rPr>
          <w:rFonts w:ascii="Times New Roman" w:hAnsi="Times New Roman" w:cs="Times New Roman"/>
          <w:b/>
          <w:bCs/>
        </w:rPr>
      </w:pPr>
      <w:r w:rsidRPr="00CE6DC7">
        <w:rPr>
          <w:rFonts w:ascii="Times New Roman" w:hAnsi="Times New Roman" w:cs="Times New Roman"/>
          <w:b/>
          <w:bCs/>
        </w:rPr>
        <w:t>Kryteria oceny ofert oraz wagi przypisane poszczególnym kryteriom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
        <w:gridCol w:w="8106"/>
        <w:gridCol w:w="1159"/>
      </w:tblGrid>
      <w:tr w:rsidR="00CE6DC7" w:rsidRPr="00CE6DC7" w:rsidTr="0020166F">
        <w:tc>
          <w:tcPr>
            <w:tcW w:w="570" w:type="dxa"/>
            <w:shd w:val="clear" w:color="auto" w:fill="E6E6E6"/>
            <w:vAlign w:val="center"/>
          </w:tcPr>
          <w:p w:rsidR="00CE6DC7" w:rsidRPr="00CE6DC7" w:rsidRDefault="00CE6DC7" w:rsidP="0020166F">
            <w:pPr>
              <w:suppressAutoHyphens/>
              <w:spacing w:line="360" w:lineRule="auto"/>
              <w:jc w:val="center"/>
              <w:rPr>
                <w:rFonts w:ascii="Times New Roman" w:hAnsi="Times New Roman" w:cs="Times New Roman"/>
                <w:b/>
              </w:rPr>
            </w:pPr>
            <w:r w:rsidRPr="00CE6DC7">
              <w:rPr>
                <w:rFonts w:ascii="Times New Roman" w:hAnsi="Times New Roman" w:cs="Times New Roman"/>
                <w:b/>
              </w:rPr>
              <w:t>Lp.</w:t>
            </w:r>
          </w:p>
        </w:tc>
        <w:tc>
          <w:tcPr>
            <w:tcW w:w="8106" w:type="dxa"/>
            <w:shd w:val="clear" w:color="auto" w:fill="E6E6E6"/>
            <w:vAlign w:val="center"/>
          </w:tcPr>
          <w:p w:rsidR="00CE6DC7" w:rsidRPr="00CE6DC7" w:rsidRDefault="00CE6DC7" w:rsidP="0020166F">
            <w:pPr>
              <w:suppressAutoHyphens/>
              <w:spacing w:line="360" w:lineRule="auto"/>
              <w:jc w:val="center"/>
              <w:rPr>
                <w:rFonts w:ascii="Times New Roman" w:hAnsi="Times New Roman" w:cs="Times New Roman"/>
                <w:b/>
              </w:rPr>
            </w:pPr>
            <w:r w:rsidRPr="00CE6DC7">
              <w:rPr>
                <w:rFonts w:ascii="Times New Roman" w:hAnsi="Times New Roman" w:cs="Times New Roman"/>
                <w:b/>
              </w:rPr>
              <w:t>Kryterium</w:t>
            </w:r>
          </w:p>
        </w:tc>
        <w:tc>
          <w:tcPr>
            <w:tcW w:w="1159" w:type="dxa"/>
            <w:shd w:val="clear" w:color="auto" w:fill="E6E6E6"/>
            <w:vAlign w:val="center"/>
          </w:tcPr>
          <w:p w:rsidR="00CE6DC7" w:rsidRPr="00CE6DC7" w:rsidRDefault="00CE6DC7" w:rsidP="0020166F">
            <w:pPr>
              <w:suppressAutoHyphens/>
              <w:spacing w:line="360" w:lineRule="auto"/>
              <w:jc w:val="center"/>
              <w:rPr>
                <w:rFonts w:ascii="Times New Roman" w:hAnsi="Times New Roman" w:cs="Times New Roman"/>
                <w:b/>
              </w:rPr>
            </w:pPr>
            <w:r w:rsidRPr="00CE6DC7">
              <w:rPr>
                <w:rFonts w:ascii="Times New Roman" w:hAnsi="Times New Roman" w:cs="Times New Roman"/>
                <w:b/>
              </w:rPr>
              <w:t>Waga</w:t>
            </w:r>
          </w:p>
        </w:tc>
      </w:tr>
      <w:tr w:rsidR="00CE6DC7" w:rsidRPr="00CE6DC7" w:rsidTr="00CE6DC7">
        <w:trPr>
          <w:trHeight w:val="323"/>
        </w:trPr>
        <w:tc>
          <w:tcPr>
            <w:tcW w:w="570" w:type="dxa"/>
            <w:vAlign w:val="center"/>
          </w:tcPr>
          <w:p w:rsidR="00CE6DC7" w:rsidRPr="00CE6DC7" w:rsidRDefault="00CE6DC7" w:rsidP="00D54B49">
            <w:pPr>
              <w:suppressAutoHyphens/>
              <w:spacing w:after="120" w:line="276" w:lineRule="auto"/>
              <w:jc w:val="center"/>
              <w:rPr>
                <w:rFonts w:ascii="Times New Roman" w:hAnsi="Times New Roman" w:cs="Times New Roman"/>
              </w:rPr>
            </w:pPr>
            <w:r w:rsidRPr="00CE6DC7">
              <w:rPr>
                <w:rFonts w:ascii="Times New Roman" w:hAnsi="Times New Roman" w:cs="Times New Roman"/>
              </w:rPr>
              <w:t>1.</w:t>
            </w:r>
          </w:p>
        </w:tc>
        <w:tc>
          <w:tcPr>
            <w:tcW w:w="8106" w:type="dxa"/>
            <w:vAlign w:val="center"/>
          </w:tcPr>
          <w:p w:rsidR="00CE6DC7" w:rsidRPr="00CE6DC7" w:rsidRDefault="00CE6DC7" w:rsidP="00D54B49">
            <w:pPr>
              <w:widowControl w:val="0"/>
              <w:suppressAutoHyphens/>
              <w:autoSpaceDE w:val="0"/>
              <w:spacing w:after="120" w:line="276" w:lineRule="auto"/>
              <w:rPr>
                <w:rFonts w:ascii="Times New Roman" w:eastAsia="Arial" w:hAnsi="Times New Roman" w:cs="Times New Roman"/>
                <w:b/>
                <w:lang w:eastAsia="ar-SA"/>
              </w:rPr>
            </w:pPr>
            <w:r w:rsidRPr="00CE6DC7">
              <w:rPr>
                <w:rFonts w:ascii="Times New Roman" w:eastAsia="Arial" w:hAnsi="Times New Roman" w:cs="Times New Roman"/>
                <w:b/>
                <w:lang w:eastAsia="ar-SA"/>
              </w:rPr>
              <w:t>Cena brutto</w:t>
            </w:r>
          </w:p>
        </w:tc>
        <w:tc>
          <w:tcPr>
            <w:tcW w:w="1159" w:type="dxa"/>
            <w:vAlign w:val="center"/>
          </w:tcPr>
          <w:p w:rsidR="00CE6DC7" w:rsidRPr="00CE6DC7" w:rsidRDefault="00CE6DC7" w:rsidP="00D54B49">
            <w:pPr>
              <w:suppressAutoHyphens/>
              <w:spacing w:after="120" w:line="276" w:lineRule="auto"/>
              <w:jc w:val="center"/>
              <w:rPr>
                <w:rFonts w:ascii="Times New Roman" w:hAnsi="Times New Roman" w:cs="Times New Roman"/>
              </w:rPr>
            </w:pPr>
            <w:r w:rsidRPr="00CE6DC7">
              <w:rPr>
                <w:rFonts w:ascii="Times New Roman" w:hAnsi="Times New Roman" w:cs="Times New Roman"/>
              </w:rPr>
              <w:t>80 %</w:t>
            </w:r>
          </w:p>
        </w:tc>
      </w:tr>
      <w:tr w:rsidR="00CE6DC7" w:rsidRPr="00CE6DC7" w:rsidTr="00CE6DC7">
        <w:trPr>
          <w:trHeight w:val="274"/>
        </w:trPr>
        <w:tc>
          <w:tcPr>
            <w:tcW w:w="570" w:type="dxa"/>
            <w:vAlign w:val="center"/>
          </w:tcPr>
          <w:p w:rsidR="00CE6DC7" w:rsidRPr="00CE6DC7" w:rsidRDefault="00CE6DC7" w:rsidP="00D54B49">
            <w:pPr>
              <w:suppressAutoHyphens/>
              <w:spacing w:after="120" w:line="276" w:lineRule="auto"/>
              <w:jc w:val="center"/>
              <w:rPr>
                <w:rFonts w:ascii="Times New Roman" w:hAnsi="Times New Roman" w:cs="Times New Roman"/>
              </w:rPr>
            </w:pPr>
            <w:r w:rsidRPr="00CE6DC7">
              <w:rPr>
                <w:rFonts w:ascii="Times New Roman" w:hAnsi="Times New Roman" w:cs="Times New Roman"/>
              </w:rPr>
              <w:t>2.</w:t>
            </w:r>
          </w:p>
        </w:tc>
        <w:tc>
          <w:tcPr>
            <w:tcW w:w="8106" w:type="dxa"/>
            <w:vAlign w:val="center"/>
          </w:tcPr>
          <w:p w:rsidR="00CE6DC7" w:rsidRPr="00CE6DC7" w:rsidRDefault="00CE6DC7" w:rsidP="00D54B49">
            <w:pPr>
              <w:autoSpaceDE w:val="0"/>
              <w:autoSpaceDN w:val="0"/>
              <w:adjustRightInd w:val="0"/>
              <w:spacing w:after="120" w:line="276" w:lineRule="auto"/>
              <w:jc w:val="both"/>
              <w:rPr>
                <w:rFonts w:ascii="Times New Roman" w:eastAsia="TTE15C1280t00" w:hAnsi="Times New Roman" w:cs="Times New Roman"/>
                <w:b/>
              </w:rPr>
            </w:pPr>
            <w:r w:rsidRPr="00CE6DC7">
              <w:rPr>
                <w:rFonts w:ascii="Times New Roman" w:eastAsia="TTE15C1280t00" w:hAnsi="Times New Roman" w:cs="Times New Roman"/>
                <w:b/>
              </w:rPr>
              <w:t>Okres gwarancji</w:t>
            </w:r>
          </w:p>
        </w:tc>
        <w:tc>
          <w:tcPr>
            <w:tcW w:w="1159" w:type="dxa"/>
            <w:vAlign w:val="center"/>
          </w:tcPr>
          <w:p w:rsidR="00CE6DC7" w:rsidRPr="00CE6DC7" w:rsidRDefault="00CE6DC7" w:rsidP="00D54B49">
            <w:pPr>
              <w:suppressAutoHyphens/>
              <w:spacing w:after="120" w:line="276" w:lineRule="auto"/>
              <w:jc w:val="center"/>
              <w:rPr>
                <w:rFonts w:ascii="Times New Roman" w:hAnsi="Times New Roman" w:cs="Times New Roman"/>
              </w:rPr>
            </w:pPr>
            <w:r w:rsidRPr="00CE6DC7">
              <w:rPr>
                <w:rFonts w:ascii="Times New Roman" w:hAnsi="Times New Roman" w:cs="Times New Roman"/>
              </w:rPr>
              <w:t>20 %</w:t>
            </w:r>
          </w:p>
        </w:tc>
      </w:tr>
    </w:tbl>
    <w:p w:rsidR="009C149B" w:rsidRPr="009C149B" w:rsidRDefault="009C149B" w:rsidP="009C149B">
      <w:pPr>
        <w:spacing w:after="0" w:line="360" w:lineRule="auto"/>
        <w:rPr>
          <w:rFonts w:ascii="Times New Roman" w:hAnsi="Times New Roman" w:cs="Times New Roman"/>
          <w:sz w:val="24"/>
        </w:rPr>
      </w:pPr>
      <w:bookmarkStart w:id="23" w:name="_Toc531900909"/>
      <w:bookmarkEnd w:id="22"/>
    </w:p>
    <w:p w:rsidR="00CE6DC7" w:rsidRPr="00CE6DC7" w:rsidRDefault="00CE6DC7" w:rsidP="007A1CD0">
      <w:pPr>
        <w:pStyle w:val="Nagwek1"/>
        <w:numPr>
          <w:ilvl w:val="0"/>
          <w:numId w:val="20"/>
        </w:numPr>
        <w:spacing w:before="0" w:line="360" w:lineRule="auto"/>
        <w:rPr>
          <w:rFonts w:ascii="Times New Roman" w:hAnsi="Times New Roman" w:cs="Times New Roman"/>
          <w:b/>
          <w:color w:val="auto"/>
          <w:sz w:val="24"/>
        </w:rPr>
      </w:pPr>
      <w:bookmarkStart w:id="24" w:name="_Toc3204431"/>
      <w:bookmarkStart w:id="25" w:name="_Toc3204467"/>
      <w:bookmarkStart w:id="26" w:name="_Toc3204555"/>
      <w:r w:rsidRPr="00CE6DC7">
        <w:rPr>
          <w:rFonts w:ascii="Times New Roman" w:hAnsi="Times New Roman" w:cs="Times New Roman"/>
          <w:b/>
          <w:color w:val="auto"/>
          <w:sz w:val="24"/>
        </w:rPr>
        <w:t>Opis sposobu przyznawania punktacji za spełniania danego kryterium oceny oferty</w:t>
      </w:r>
      <w:bookmarkEnd w:id="23"/>
      <w:bookmarkEnd w:id="24"/>
      <w:bookmarkEnd w:id="25"/>
      <w:bookmarkEnd w:id="26"/>
    </w:p>
    <w:p w:rsidR="009C149B" w:rsidRDefault="009C149B" w:rsidP="005365F2">
      <w:pPr>
        <w:spacing w:after="0" w:line="360" w:lineRule="auto"/>
        <w:jc w:val="both"/>
        <w:rPr>
          <w:rFonts w:ascii="Times New Roman" w:hAnsi="Times New Roman" w:cs="Times New Roman"/>
          <w:sz w:val="24"/>
          <w:szCs w:val="24"/>
          <w:lang w:eastAsia="x-none"/>
        </w:rPr>
      </w:pPr>
    </w:p>
    <w:p w:rsidR="00CE6DC7" w:rsidRPr="00CE6DC7" w:rsidRDefault="00CE6DC7" w:rsidP="005365F2">
      <w:pPr>
        <w:spacing w:after="0" w:line="360" w:lineRule="auto"/>
        <w:jc w:val="both"/>
        <w:rPr>
          <w:rFonts w:ascii="Times New Roman" w:hAnsi="Times New Roman" w:cs="Times New Roman"/>
          <w:sz w:val="24"/>
          <w:szCs w:val="24"/>
          <w:lang w:eastAsia="x-none"/>
        </w:rPr>
      </w:pPr>
      <w:r w:rsidRPr="00CE6DC7">
        <w:rPr>
          <w:rFonts w:ascii="Times New Roman" w:hAnsi="Times New Roman" w:cs="Times New Roman"/>
          <w:sz w:val="24"/>
          <w:szCs w:val="24"/>
          <w:lang w:eastAsia="x-none"/>
        </w:rPr>
        <w:t>Zamawiający będzie przyznawał punkty za spełniania poszczególnych kryteriów w następujący sposób:</w:t>
      </w:r>
    </w:p>
    <w:p w:rsidR="00CE6DC7" w:rsidRPr="00CE6DC7" w:rsidRDefault="00CE6DC7" w:rsidP="00CE6DC7">
      <w:pPr>
        <w:spacing w:after="0" w:line="360" w:lineRule="auto"/>
        <w:jc w:val="both"/>
        <w:rPr>
          <w:rFonts w:ascii="Times New Roman" w:hAnsi="Times New Roman" w:cs="Times New Roman"/>
          <w:sz w:val="24"/>
          <w:szCs w:val="24"/>
          <w:lang w:eastAsia="x-none"/>
        </w:rPr>
      </w:pPr>
    </w:p>
    <w:p w:rsidR="00CE6DC7" w:rsidRPr="00CE6DC7" w:rsidRDefault="00CE6DC7" w:rsidP="00CE6DC7">
      <w:pPr>
        <w:pStyle w:val="Akapitzlist"/>
        <w:numPr>
          <w:ilvl w:val="0"/>
          <w:numId w:val="17"/>
        </w:numPr>
        <w:spacing w:line="360" w:lineRule="auto"/>
        <w:ind w:left="426"/>
        <w:contextualSpacing w:val="0"/>
        <w:jc w:val="both"/>
        <w:rPr>
          <w:b/>
          <w:lang w:eastAsia="x-none"/>
        </w:rPr>
      </w:pPr>
      <w:bookmarkStart w:id="27" w:name="_Hlk530562686"/>
      <w:r w:rsidRPr="00CE6DC7">
        <w:rPr>
          <w:b/>
          <w:lang w:eastAsia="x-none"/>
        </w:rPr>
        <w:t xml:space="preserve">Kryterium nr 1 – Cena brutto (80%) – maksymalna liczba punktów wynosi 80 pkt. </w:t>
      </w:r>
    </w:p>
    <w:bookmarkEnd w:id="27"/>
    <w:p w:rsidR="00CE6DC7" w:rsidRPr="00CE6DC7" w:rsidRDefault="00CE6DC7" w:rsidP="00CE6DC7">
      <w:pPr>
        <w:spacing w:after="0" w:line="360" w:lineRule="auto"/>
        <w:jc w:val="both"/>
        <w:rPr>
          <w:rFonts w:ascii="Times New Roman" w:hAnsi="Times New Roman" w:cs="Times New Roman"/>
          <w:sz w:val="24"/>
          <w:szCs w:val="24"/>
          <w:lang w:eastAsia="x-none"/>
        </w:rPr>
      </w:pPr>
      <w:r w:rsidRPr="00CE6DC7">
        <w:rPr>
          <w:rFonts w:ascii="Times New Roman" w:hAnsi="Times New Roman" w:cs="Times New Roman"/>
          <w:sz w:val="24"/>
          <w:szCs w:val="24"/>
          <w:lang w:eastAsia="x-none"/>
        </w:rPr>
        <w:t>Obliczenie według wzoru:</w:t>
      </w:r>
    </w:p>
    <w:p w:rsidR="00CE6DC7" w:rsidRPr="00CE6DC7" w:rsidRDefault="00CE6DC7" w:rsidP="00CE6DC7">
      <w:pPr>
        <w:spacing w:after="0" w:line="360" w:lineRule="auto"/>
        <w:jc w:val="center"/>
        <w:rPr>
          <w:rFonts w:ascii="Times New Roman" w:hAnsi="Times New Roman" w:cs="Times New Roman"/>
          <w:sz w:val="24"/>
          <w:szCs w:val="24"/>
          <w:lang w:eastAsia="x-none"/>
        </w:rPr>
      </w:pPr>
      <w:r w:rsidRPr="00CE6DC7">
        <w:rPr>
          <w:rFonts w:ascii="Times New Roman" w:hAnsi="Times New Roman" w:cs="Times New Roman"/>
          <w:sz w:val="24"/>
          <w:szCs w:val="24"/>
          <w:lang w:eastAsia="x-none"/>
        </w:rPr>
        <w:t xml:space="preserve">C.= (Cena min./Cena </w:t>
      </w:r>
      <w:proofErr w:type="spellStart"/>
      <w:r w:rsidRPr="00CE6DC7">
        <w:rPr>
          <w:rFonts w:ascii="Times New Roman" w:hAnsi="Times New Roman" w:cs="Times New Roman"/>
          <w:sz w:val="24"/>
          <w:szCs w:val="24"/>
          <w:lang w:eastAsia="x-none"/>
        </w:rPr>
        <w:t>bad</w:t>
      </w:r>
      <w:proofErr w:type="spellEnd"/>
      <w:r w:rsidRPr="00CE6DC7">
        <w:rPr>
          <w:rFonts w:ascii="Times New Roman" w:hAnsi="Times New Roman" w:cs="Times New Roman"/>
          <w:sz w:val="24"/>
          <w:szCs w:val="24"/>
          <w:lang w:eastAsia="x-none"/>
        </w:rPr>
        <w:t>.) x 80% – gdzie 1% = 1 pkt</w:t>
      </w:r>
    </w:p>
    <w:p w:rsidR="00CE6DC7" w:rsidRPr="00CE6DC7" w:rsidRDefault="00CE6DC7" w:rsidP="00CE6DC7">
      <w:pPr>
        <w:spacing w:after="0" w:line="360" w:lineRule="auto"/>
        <w:jc w:val="both"/>
        <w:rPr>
          <w:rFonts w:ascii="Times New Roman" w:hAnsi="Times New Roman" w:cs="Times New Roman"/>
          <w:sz w:val="24"/>
          <w:szCs w:val="24"/>
          <w:lang w:eastAsia="x-none"/>
        </w:rPr>
      </w:pPr>
      <w:r w:rsidRPr="00CE6DC7">
        <w:rPr>
          <w:rFonts w:ascii="Times New Roman" w:hAnsi="Times New Roman" w:cs="Times New Roman"/>
          <w:sz w:val="24"/>
          <w:szCs w:val="24"/>
          <w:lang w:eastAsia="x-none"/>
        </w:rPr>
        <w:t xml:space="preserve">gdzie, </w:t>
      </w:r>
    </w:p>
    <w:p w:rsidR="00CE6DC7" w:rsidRPr="00CE6DC7" w:rsidRDefault="00CE6DC7" w:rsidP="00CE6DC7">
      <w:pPr>
        <w:spacing w:after="0" w:line="360" w:lineRule="auto"/>
        <w:jc w:val="both"/>
        <w:rPr>
          <w:rFonts w:ascii="Times New Roman" w:hAnsi="Times New Roman" w:cs="Times New Roman"/>
          <w:sz w:val="24"/>
          <w:szCs w:val="24"/>
          <w:lang w:eastAsia="x-none"/>
        </w:rPr>
      </w:pPr>
      <w:r w:rsidRPr="00CE6DC7">
        <w:rPr>
          <w:rFonts w:ascii="Times New Roman" w:hAnsi="Times New Roman" w:cs="Times New Roman"/>
          <w:b/>
          <w:sz w:val="24"/>
          <w:szCs w:val="24"/>
          <w:lang w:eastAsia="x-none"/>
        </w:rPr>
        <w:t>C.</w:t>
      </w:r>
      <w:r w:rsidRPr="00CE6DC7">
        <w:rPr>
          <w:rFonts w:ascii="Times New Roman" w:hAnsi="Times New Roman" w:cs="Times New Roman"/>
          <w:sz w:val="24"/>
          <w:szCs w:val="24"/>
          <w:lang w:eastAsia="x-none"/>
        </w:rPr>
        <w:t xml:space="preserve"> – ilość punktów oferty badanej; </w:t>
      </w:r>
    </w:p>
    <w:p w:rsidR="00CE6DC7" w:rsidRPr="00CE6DC7" w:rsidRDefault="00CE6DC7" w:rsidP="00CE6DC7">
      <w:pPr>
        <w:spacing w:after="0" w:line="360" w:lineRule="auto"/>
        <w:jc w:val="both"/>
        <w:rPr>
          <w:rFonts w:ascii="Times New Roman" w:hAnsi="Times New Roman" w:cs="Times New Roman"/>
          <w:sz w:val="24"/>
          <w:szCs w:val="24"/>
          <w:lang w:eastAsia="x-none"/>
        </w:rPr>
      </w:pPr>
      <w:r w:rsidRPr="00CE6DC7">
        <w:rPr>
          <w:rFonts w:ascii="Times New Roman" w:hAnsi="Times New Roman" w:cs="Times New Roman"/>
          <w:b/>
          <w:sz w:val="24"/>
          <w:szCs w:val="24"/>
          <w:lang w:eastAsia="x-none"/>
        </w:rPr>
        <w:t>Cena min.</w:t>
      </w:r>
      <w:r w:rsidRPr="00CE6DC7">
        <w:rPr>
          <w:rFonts w:ascii="Times New Roman" w:hAnsi="Times New Roman" w:cs="Times New Roman"/>
          <w:sz w:val="24"/>
          <w:szCs w:val="24"/>
          <w:lang w:eastAsia="x-none"/>
        </w:rPr>
        <w:t xml:space="preserve"> – najniższa cena oferty spośród wszystkich ofert niepodlegających odrzuceniu;</w:t>
      </w:r>
    </w:p>
    <w:p w:rsidR="00CE6DC7" w:rsidRPr="00CE6DC7" w:rsidRDefault="00CE6DC7" w:rsidP="00CE6DC7">
      <w:pPr>
        <w:spacing w:after="0" w:line="360" w:lineRule="auto"/>
        <w:jc w:val="both"/>
        <w:rPr>
          <w:rFonts w:ascii="Times New Roman" w:hAnsi="Times New Roman" w:cs="Times New Roman"/>
          <w:sz w:val="24"/>
          <w:szCs w:val="24"/>
          <w:lang w:eastAsia="x-none"/>
        </w:rPr>
      </w:pPr>
      <w:r w:rsidRPr="00CE6DC7">
        <w:rPr>
          <w:rFonts w:ascii="Times New Roman" w:hAnsi="Times New Roman" w:cs="Times New Roman"/>
          <w:b/>
          <w:sz w:val="24"/>
          <w:szCs w:val="24"/>
          <w:lang w:eastAsia="x-none"/>
        </w:rPr>
        <w:t xml:space="preserve">Cena </w:t>
      </w:r>
      <w:proofErr w:type="spellStart"/>
      <w:r w:rsidRPr="00CE6DC7">
        <w:rPr>
          <w:rFonts w:ascii="Times New Roman" w:hAnsi="Times New Roman" w:cs="Times New Roman"/>
          <w:b/>
          <w:sz w:val="24"/>
          <w:szCs w:val="24"/>
          <w:lang w:eastAsia="x-none"/>
        </w:rPr>
        <w:t>bad</w:t>
      </w:r>
      <w:proofErr w:type="spellEnd"/>
      <w:r w:rsidRPr="00CE6DC7">
        <w:rPr>
          <w:rFonts w:ascii="Times New Roman" w:hAnsi="Times New Roman" w:cs="Times New Roman"/>
          <w:b/>
          <w:sz w:val="24"/>
          <w:szCs w:val="24"/>
          <w:lang w:eastAsia="x-none"/>
        </w:rPr>
        <w:t>.</w:t>
      </w:r>
      <w:r w:rsidRPr="00CE6DC7">
        <w:rPr>
          <w:rFonts w:ascii="Times New Roman" w:hAnsi="Times New Roman" w:cs="Times New Roman"/>
          <w:sz w:val="24"/>
          <w:szCs w:val="24"/>
          <w:lang w:eastAsia="x-none"/>
        </w:rPr>
        <w:t xml:space="preserve"> – cena oferty badanej;</w:t>
      </w:r>
    </w:p>
    <w:p w:rsidR="00CE6DC7" w:rsidRPr="00CE6DC7" w:rsidRDefault="00CE6DC7" w:rsidP="00CE6DC7">
      <w:pPr>
        <w:spacing w:after="0" w:line="360" w:lineRule="auto"/>
        <w:jc w:val="both"/>
        <w:rPr>
          <w:rFonts w:ascii="Times New Roman" w:hAnsi="Times New Roman" w:cs="Times New Roman"/>
          <w:sz w:val="24"/>
          <w:szCs w:val="24"/>
          <w:lang w:eastAsia="x-none"/>
        </w:rPr>
      </w:pPr>
    </w:p>
    <w:p w:rsidR="00CE6DC7" w:rsidRPr="00CE6DC7" w:rsidRDefault="00CE6DC7" w:rsidP="00CE6DC7">
      <w:pPr>
        <w:pStyle w:val="Akapitzlist"/>
        <w:numPr>
          <w:ilvl w:val="0"/>
          <w:numId w:val="17"/>
        </w:numPr>
        <w:spacing w:line="360" w:lineRule="auto"/>
        <w:ind w:left="426"/>
        <w:contextualSpacing w:val="0"/>
        <w:jc w:val="both"/>
        <w:rPr>
          <w:b/>
          <w:lang w:eastAsia="x-none"/>
        </w:rPr>
      </w:pPr>
      <w:bookmarkStart w:id="28" w:name="_Hlk530562803"/>
      <w:r w:rsidRPr="00CE6DC7">
        <w:rPr>
          <w:b/>
          <w:lang w:eastAsia="x-none"/>
        </w:rPr>
        <w:t xml:space="preserve">Kryterium nr 2 – Okres gwarancji (20%) – maksymalna liczba punktów wynosi 20 pkt. </w:t>
      </w:r>
    </w:p>
    <w:bookmarkEnd w:id="28"/>
    <w:p w:rsidR="00CE6DC7" w:rsidRPr="00CE6DC7" w:rsidRDefault="00CE6DC7" w:rsidP="00CE6DC7">
      <w:pPr>
        <w:spacing w:after="0" w:line="360" w:lineRule="auto"/>
        <w:jc w:val="both"/>
        <w:rPr>
          <w:rFonts w:ascii="Times New Roman" w:hAnsi="Times New Roman" w:cs="Times New Roman"/>
          <w:sz w:val="24"/>
          <w:szCs w:val="24"/>
          <w:lang w:eastAsia="x-none"/>
        </w:rPr>
      </w:pPr>
      <w:r w:rsidRPr="00CE6DC7">
        <w:rPr>
          <w:rFonts w:ascii="Times New Roman" w:hAnsi="Times New Roman" w:cs="Times New Roman"/>
          <w:sz w:val="24"/>
          <w:szCs w:val="24"/>
          <w:lang w:eastAsia="x-none"/>
        </w:rPr>
        <w:t>Zamawiający będzie przyznawał punkty w następujący sposób:</w:t>
      </w:r>
    </w:p>
    <w:p w:rsidR="00CE6DC7" w:rsidRPr="00CE6DC7" w:rsidRDefault="005365F2" w:rsidP="00CE6DC7">
      <w:pPr>
        <w:pStyle w:val="Akapitzlist"/>
        <w:numPr>
          <w:ilvl w:val="0"/>
          <w:numId w:val="18"/>
        </w:numPr>
        <w:spacing w:line="360" w:lineRule="auto"/>
        <w:contextualSpacing w:val="0"/>
        <w:jc w:val="both"/>
        <w:rPr>
          <w:lang w:eastAsia="x-none"/>
        </w:rPr>
      </w:pPr>
      <w:bookmarkStart w:id="29" w:name="_Hlk530562847"/>
      <w:r>
        <w:rPr>
          <w:lang w:eastAsia="x-none"/>
        </w:rPr>
        <w:t xml:space="preserve">0 </w:t>
      </w:r>
      <w:r w:rsidR="00CE6DC7" w:rsidRPr="00CE6DC7">
        <w:rPr>
          <w:lang w:eastAsia="x-none"/>
        </w:rPr>
        <w:t xml:space="preserve">punktów –gdy okres gwarancji na </w:t>
      </w:r>
      <w:r>
        <w:rPr>
          <w:lang w:eastAsia="x-none"/>
        </w:rPr>
        <w:t>przedmiot zamówienia</w:t>
      </w:r>
      <w:r w:rsidR="00CE6DC7" w:rsidRPr="00CE6DC7">
        <w:rPr>
          <w:lang w:eastAsia="x-none"/>
        </w:rPr>
        <w:t xml:space="preserve"> wynosi 12 miesięcy; </w:t>
      </w:r>
    </w:p>
    <w:p w:rsidR="00CE6DC7" w:rsidRPr="00CE6DC7" w:rsidRDefault="00CE6DC7" w:rsidP="00CE6DC7">
      <w:pPr>
        <w:pStyle w:val="Akapitzlist"/>
        <w:numPr>
          <w:ilvl w:val="0"/>
          <w:numId w:val="18"/>
        </w:numPr>
        <w:spacing w:line="360" w:lineRule="auto"/>
        <w:contextualSpacing w:val="0"/>
        <w:jc w:val="both"/>
        <w:rPr>
          <w:lang w:eastAsia="x-none"/>
        </w:rPr>
      </w:pPr>
      <w:r w:rsidRPr="00CE6DC7">
        <w:rPr>
          <w:lang w:eastAsia="x-none"/>
        </w:rPr>
        <w:t>1</w:t>
      </w:r>
      <w:r w:rsidR="005365F2">
        <w:rPr>
          <w:lang w:eastAsia="x-none"/>
        </w:rPr>
        <w:t>0</w:t>
      </w:r>
      <w:r w:rsidRPr="00CE6DC7">
        <w:rPr>
          <w:lang w:eastAsia="x-none"/>
        </w:rPr>
        <w:t xml:space="preserve"> punktów – gdy okres gwarancji na </w:t>
      </w:r>
      <w:r w:rsidR="005365F2">
        <w:rPr>
          <w:lang w:eastAsia="x-none"/>
        </w:rPr>
        <w:t xml:space="preserve">przedmiot zamówienia </w:t>
      </w:r>
      <w:r w:rsidRPr="00CE6DC7">
        <w:rPr>
          <w:lang w:eastAsia="x-none"/>
        </w:rPr>
        <w:t xml:space="preserve"> wynosi więcej niż 12 miesięcy i mniej niż 24 miesiące; </w:t>
      </w:r>
    </w:p>
    <w:p w:rsidR="00CE6DC7" w:rsidRPr="003325D3" w:rsidRDefault="00CE6DC7" w:rsidP="00CE6DC7">
      <w:pPr>
        <w:pStyle w:val="Akapitzlist"/>
        <w:numPr>
          <w:ilvl w:val="0"/>
          <w:numId w:val="18"/>
        </w:numPr>
        <w:spacing w:line="360" w:lineRule="auto"/>
        <w:contextualSpacing w:val="0"/>
        <w:jc w:val="both"/>
        <w:rPr>
          <w:lang w:eastAsia="x-none"/>
        </w:rPr>
      </w:pPr>
      <w:r w:rsidRPr="00CE6DC7">
        <w:rPr>
          <w:lang w:eastAsia="x-none"/>
        </w:rPr>
        <w:t xml:space="preserve">20 punktów - gdy okres gwarancji na </w:t>
      </w:r>
      <w:r w:rsidR="007D0D6F">
        <w:rPr>
          <w:lang w:eastAsia="x-none"/>
        </w:rPr>
        <w:t>przedmiot zamówienia</w:t>
      </w:r>
      <w:r w:rsidRPr="00CE6DC7">
        <w:rPr>
          <w:lang w:eastAsia="x-none"/>
        </w:rPr>
        <w:t xml:space="preserve"> wynosi </w:t>
      </w:r>
      <w:r w:rsidR="007D0D6F">
        <w:rPr>
          <w:lang w:eastAsia="x-none"/>
        </w:rPr>
        <w:t xml:space="preserve">24 lub </w:t>
      </w:r>
      <w:r w:rsidRPr="00CE6DC7">
        <w:rPr>
          <w:lang w:eastAsia="x-none"/>
        </w:rPr>
        <w:t xml:space="preserve">więcej </w:t>
      </w:r>
      <w:r w:rsidR="007D0D6F">
        <w:rPr>
          <w:lang w:eastAsia="x-none"/>
        </w:rPr>
        <w:t>miesięcy</w:t>
      </w:r>
      <w:r w:rsidRPr="00CE6DC7">
        <w:rPr>
          <w:lang w:eastAsia="x-none"/>
        </w:rPr>
        <w:t xml:space="preserve">; </w:t>
      </w:r>
      <w:bookmarkEnd w:id="29"/>
    </w:p>
    <w:p w:rsidR="009C149B" w:rsidRDefault="009C149B" w:rsidP="00CE6DC7">
      <w:pPr>
        <w:spacing w:after="0" w:line="360" w:lineRule="auto"/>
        <w:jc w:val="both"/>
        <w:rPr>
          <w:rFonts w:ascii="Times New Roman" w:hAnsi="Times New Roman" w:cs="Times New Roman"/>
          <w:sz w:val="24"/>
          <w:szCs w:val="24"/>
          <w:lang w:eastAsia="x-none"/>
        </w:rPr>
      </w:pPr>
    </w:p>
    <w:p w:rsidR="00CE6DC7" w:rsidRPr="00CE6DC7" w:rsidRDefault="00CE6DC7" w:rsidP="00CE6DC7">
      <w:pPr>
        <w:spacing w:after="0" w:line="360" w:lineRule="auto"/>
        <w:jc w:val="both"/>
        <w:rPr>
          <w:rFonts w:ascii="Times New Roman" w:hAnsi="Times New Roman" w:cs="Times New Roman"/>
          <w:sz w:val="24"/>
          <w:szCs w:val="24"/>
          <w:lang w:eastAsia="x-none"/>
        </w:rPr>
      </w:pPr>
      <w:r w:rsidRPr="00CE6DC7">
        <w:rPr>
          <w:rFonts w:ascii="Times New Roman" w:hAnsi="Times New Roman" w:cs="Times New Roman"/>
          <w:sz w:val="24"/>
          <w:szCs w:val="24"/>
          <w:lang w:eastAsia="x-none"/>
        </w:rPr>
        <w:t xml:space="preserve">Zamawiający nie dopuszcza możliwości zaoferowania przez Wykonawcę gwarancji na okres krótszy niż 12 miesięcy. </w:t>
      </w:r>
    </w:p>
    <w:p w:rsidR="003325D3" w:rsidRDefault="003325D3" w:rsidP="00CE6DC7">
      <w:pPr>
        <w:spacing w:after="0" w:line="360" w:lineRule="auto"/>
        <w:ind w:firstLine="426"/>
        <w:jc w:val="both"/>
        <w:rPr>
          <w:rFonts w:ascii="Times New Roman" w:hAnsi="Times New Roman" w:cs="Times New Roman"/>
          <w:sz w:val="24"/>
          <w:szCs w:val="24"/>
          <w:lang w:eastAsia="x-none"/>
        </w:rPr>
      </w:pPr>
    </w:p>
    <w:p w:rsidR="00CE6DC7" w:rsidRPr="00CE6DC7" w:rsidRDefault="00CE6DC7" w:rsidP="00CE6DC7">
      <w:pPr>
        <w:spacing w:after="0" w:line="360" w:lineRule="auto"/>
        <w:ind w:firstLine="426"/>
        <w:jc w:val="both"/>
        <w:rPr>
          <w:rFonts w:ascii="Times New Roman" w:hAnsi="Times New Roman" w:cs="Times New Roman"/>
          <w:sz w:val="24"/>
          <w:szCs w:val="24"/>
          <w:lang w:eastAsia="x-none"/>
        </w:rPr>
      </w:pPr>
      <w:r w:rsidRPr="00CE6DC7">
        <w:rPr>
          <w:rFonts w:ascii="Times New Roman" w:hAnsi="Times New Roman" w:cs="Times New Roman"/>
          <w:sz w:val="24"/>
          <w:szCs w:val="24"/>
          <w:lang w:eastAsia="x-none"/>
        </w:rPr>
        <w:t xml:space="preserve">Po dokonaniu oceny punktowej ofert, Zamawiający dokona zsumowania punktów przyznanych w poszczególnych kryteriach dla danych ofert. Oferta, która uzyska najwyższą sumaryczną liczbę punktów będzie uznana przez Zamawiającego za najkorzystniejszą. </w:t>
      </w:r>
    </w:p>
    <w:p w:rsidR="00CE6DC7" w:rsidRPr="00CE6DC7" w:rsidRDefault="00CE6DC7" w:rsidP="00CE6DC7">
      <w:pPr>
        <w:spacing w:after="0" w:line="360" w:lineRule="auto"/>
        <w:ind w:firstLine="426"/>
        <w:jc w:val="both"/>
        <w:rPr>
          <w:rFonts w:ascii="Times New Roman" w:hAnsi="Times New Roman" w:cs="Times New Roman"/>
          <w:bCs/>
          <w:sz w:val="24"/>
          <w:szCs w:val="24"/>
        </w:rPr>
      </w:pPr>
      <w:r w:rsidRPr="00CE6DC7">
        <w:rPr>
          <w:rFonts w:ascii="Times New Roman" w:hAnsi="Times New Roman" w:cs="Times New Roman"/>
          <w:bCs/>
          <w:sz w:val="24"/>
          <w:szCs w:val="24"/>
        </w:rPr>
        <w:t xml:space="preserve">W przypadku dwóch ofert z taką samą liczbą punktów, Zamawiający wezwie tych Wykonawców do złożenia dodatkowej oferty. Dodatkowe oferty nie mogą zawierać parametrów mniej korzystnych niż zaoferowane uprzednio. Po złożeniu dodatkowych ofert Zamawiający przeprowadzi ich ocenę zgodnie z przyjętymi powyżej kryteriami i dokona wyboru oferty najkorzystniejszej. </w:t>
      </w:r>
    </w:p>
    <w:bookmarkEnd w:id="21"/>
    <w:p w:rsidR="00855336" w:rsidRDefault="00855336" w:rsidP="00E52453">
      <w:pPr>
        <w:spacing w:after="0" w:line="360" w:lineRule="auto"/>
        <w:jc w:val="both"/>
        <w:rPr>
          <w:rFonts w:ascii="Times New Roman" w:hAnsi="Times New Roman" w:cs="Times New Roman"/>
          <w:bCs/>
          <w:sz w:val="28"/>
        </w:rPr>
      </w:pPr>
    </w:p>
    <w:p w:rsidR="009C149B" w:rsidRDefault="009C149B" w:rsidP="00E52453">
      <w:pPr>
        <w:spacing w:after="0" w:line="360" w:lineRule="auto"/>
        <w:jc w:val="both"/>
        <w:rPr>
          <w:rFonts w:ascii="Times New Roman" w:hAnsi="Times New Roman" w:cs="Times New Roman"/>
          <w:bCs/>
          <w:sz w:val="28"/>
        </w:rPr>
      </w:pPr>
    </w:p>
    <w:p w:rsidR="009C149B" w:rsidRDefault="009C149B" w:rsidP="00E52453">
      <w:pPr>
        <w:spacing w:after="0" w:line="360" w:lineRule="auto"/>
        <w:jc w:val="both"/>
        <w:rPr>
          <w:rFonts w:ascii="Times New Roman" w:hAnsi="Times New Roman" w:cs="Times New Roman"/>
          <w:bCs/>
          <w:sz w:val="28"/>
        </w:rPr>
      </w:pPr>
    </w:p>
    <w:p w:rsidR="009C149B" w:rsidRDefault="009C149B">
      <w:pPr>
        <w:rPr>
          <w:rFonts w:ascii="Times New Roman" w:hAnsi="Times New Roman" w:cs="Times New Roman"/>
          <w:bCs/>
          <w:sz w:val="28"/>
        </w:rPr>
      </w:pPr>
      <w:r>
        <w:rPr>
          <w:rFonts w:ascii="Times New Roman" w:hAnsi="Times New Roman" w:cs="Times New Roman"/>
          <w:bCs/>
          <w:sz w:val="28"/>
        </w:rPr>
        <w:br w:type="page"/>
      </w:r>
    </w:p>
    <w:p w:rsidR="009C149B" w:rsidRPr="00CB2F2F" w:rsidRDefault="009C149B" w:rsidP="009C149B">
      <w:pPr>
        <w:spacing w:after="0" w:line="360" w:lineRule="auto"/>
        <w:jc w:val="both"/>
        <w:rPr>
          <w:rFonts w:ascii="Times New Roman" w:hAnsi="Times New Roman" w:cs="Times New Roman"/>
          <w:bCs/>
          <w:sz w:val="28"/>
        </w:rPr>
      </w:pPr>
    </w:p>
    <w:p w:rsidR="007A1CD0" w:rsidRPr="003325D3" w:rsidRDefault="0029213F" w:rsidP="009C149B">
      <w:pPr>
        <w:pStyle w:val="Nagwek1"/>
        <w:numPr>
          <w:ilvl w:val="0"/>
          <w:numId w:val="20"/>
        </w:numPr>
        <w:spacing w:before="0" w:line="360" w:lineRule="auto"/>
        <w:rPr>
          <w:rFonts w:ascii="Times New Roman" w:hAnsi="Times New Roman" w:cs="Times New Roman"/>
          <w:b/>
          <w:color w:val="auto"/>
          <w:sz w:val="24"/>
        </w:rPr>
      </w:pPr>
      <w:bookmarkStart w:id="30" w:name="_Toc3204432"/>
      <w:bookmarkStart w:id="31" w:name="_Toc3204468"/>
      <w:bookmarkStart w:id="32" w:name="_Toc3204556"/>
      <w:r w:rsidRPr="007A1CD0">
        <w:rPr>
          <w:rFonts w:ascii="Times New Roman" w:hAnsi="Times New Roman" w:cs="Times New Roman"/>
          <w:b/>
          <w:color w:val="auto"/>
          <w:sz w:val="24"/>
        </w:rPr>
        <w:t>Termin i miejsce składania ofert</w:t>
      </w:r>
      <w:bookmarkEnd w:id="30"/>
      <w:bookmarkEnd w:id="31"/>
      <w:bookmarkEnd w:id="32"/>
    </w:p>
    <w:p w:rsidR="0029213F" w:rsidRPr="00CB2F2F" w:rsidRDefault="0029213F" w:rsidP="009C149B">
      <w:pPr>
        <w:spacing w:after="0" w:line="360" w:lineRule="auto"/>
        <w:jc w:val="both"/>
        <w:rPr>
          <w:rFonts w:ascii="Times New Roman" w:hAnsi="Times New Roman" w:cs="Times New Roman"/>
          <w:color w:val="1C1814"/>
          <w:sz w:val="24"/>
        </w:rPr>
      </w:pPr>
      <w:bookmarkStart w:id="33" w:name="_Hlk3208689"/>
      <w:r w:rsidRPr="00CB2F2F">
        <w:rPr>
          <w:rFonts w:ascii="Times New Roman" w:hAnsi="Times New Roman" w:cs="Times New Roman"/>
          <w:color w:val="1C1814"/>
          <w:sz w:val="24"/>
        </w:rPr>
        <w:t>Termin składania ofert upływa w dn.</w:t>
      </w:r>
      <w:r w:rsidRPr="00CB2F2F">
        <w:rPr>
          <w:rFonts w:ascii="Times New Roman" w:hAnsi="Times New Roman" w:cs="Times New Roman"/>
          <w:bCs/>
          <w:color w:val="1C1814"/>
          <w:sz w:val="24"/>
        </w:rPr>
        <w:t xml:space="preserve"> </w:t>
      </w:r>
      <w:r w:rsidR="003B0678">
        <w:rPr>
          <w:rFonts w:ascii="Times New Roman" w:hAnsi="Times New Roman" w:cs="Times New Roman"/>
          <w:b/>
          <w:bCs/>
          <w:color w:val="1C1814"/>
          <w:sz w:val="24"/>
        </w:rPr>
        <w:t>17</w:t>
      </w:r>
      <w:r w:rsidR="003325D3">
        <w:rPr>
          <w:rFonts w:ascii="Times New Roman" w:hAnsi="Times New Roman" w:cs="Times New Roman"/>
          <w:b/>
          <w:bCs/>
          <w:color w:val="1C1814"/>
          <w:sz w:val="24"/>
        </w:rPr>
        <w:t>.0</w:t>
      </w:r>
      <w:r w:rsidR="009A62EE">
        <w:rPr>
          <w:rFonts w:ascii="Times New Roman" w:hAnsi="Times New Roman" w:cs="Times New Roman"/>
          <w:b/>
          <w:bCs/>
          <w:color w:val="1C1814"/>
          <w:sz w:val="24"/>
        </w:rPr>
        <w:t>4</w:t>
      </w:r>
      <w:r w:rsidR="003325D3">
        <w:rPr>
          <w:rFonts w:ascii="Times New Roman" w:hAnsi="Times New Roman" w:cs="Times New Roman"/>
          <w:b/>
          <w:bCs/>
          <w:color w:val="1C1814"/>
          <w:sz w:val="24"/>
        </w:rPr>
        <w:t>.</w:t>
      </w:r>
      <w:r w:rsidRPr="00CB2F2F">
        <w:rPr>
          <w:rFonts w:ascii="Times New Roman" w:hAnsi="Times New Roman" w:cs="Times New Roman"/>
          <w:b/>
          <w:bCs/>
          <w:color w:val="1C1814"/>
          <w:sz w:val="24"/>
        </w:rPr>
        <w:t>201</w:t>
      </w:r>
      <w:r w:rsidR="003523FE" w:rsidRPr="00CB2F2F">
        <w:rPr>
          <w:rFonts w:ascii="Times New Roman" w:hAnsi="Times New Roman" w:cs="Times New Roman"/>
          <w:b/>
          <w:bCs/>
          <w:color w:val="1C1814"/>
          <w:sz w:val="24"/>
        </w:rPr>
        <w:t>9</w:t>
      </w:r>
      <w:r w:rsidRPr="00CB2F2F">
        <w:rPr>
          <w:rFonts w:ascii="Times New Roman" w:hAnsi="Times New Roman" w:cs="Times New Roman"/>
          <w:b/>
          <w:bCs/>
          <w:color w:val="1C1814"/>
          <w:sz w:val="24"/>
        </w:rPr>
        <w:t xml:space="preserve"> r. </w:t>
      </w:r>
      <w:r w:rsidRPr="00CB2F2F">
        <w:rPr>
          <w:rFonts w:ascii="Times New Roman" w:hAnsi="Times New Roman" w:cs="Times New Roman"/>
          <w:b/>
          <w:color w:val="1C1814"/>
          <w:sz w:val="24"/>
        </w:rPr>
        <w:t>o godz. 13.00.</w:t>
      </w:r>
    </w:p>
    <w:p w:rsidR="003325D3" w:rsidRDefault="0029213F" w:rsidP="009C149B">
      <w:pPr>
        <w:spacing w:after="0" w:line="360" w:lineRule="auto"/>
        <w:jc w:val="both"/>
        <w:rPr>
          <w:rFonts w:ascii="Times New Roman" w:hAnsi="Times New Roman" w:cs="Times New Roman"/>
          <w:color w:val="1C1814"/>
          <w:sz w:val="24"/>
        </w:rPr>
      </w:pPr>
      <w:r w:rsidRPr="00CB2F2F">
        <w:rPr>
          <w:rFonts w:ascii="Times New Roman" w:hAnsi="Times New Roman" w:cs="Times New Roman"/>
          <w:color w:val="1C1814"/>
          <w:sz w:val="24"/>
        </w:rPr>
        <w:t xml:space="preserve">Otwarcie ofert nastąpi w dn. </w:t>
      </w:r>
      <w:r w:rsidR="00173093">
        <w:rPr>
          <w:rFonts w:ascii="Times New Roman" w:hAnsi="Times New Roman" w:cs="Times New Roman"/>
          <w:b/>
          <w:color w:val="1C1814"/>
          <w:sz w:val="24"/>
        </w:rPr>
        <w:t>17</w:t>
      </w:r>
      <w:r w:rsidR="003325D3">
        <w:rPr>
          <w:rFonts w:ascii="Times New Roman" w:hAnsi="Times New Roman" w:cs="Times New Roman"/>
          <w:b/>
          <w:color w:val="1C1814"/>
          <w:sz w:val="24"/>
        </w:rPr>
        <w:t>.0</w:t>
      </w:r>
      <w:r w:rsidR="009A62EE">
        <w:rPr>
          <w:rFonts w:ascii="Times New Roman" w:hAnsi="Times New Roman" w:cs="Times New Roman"/>
          <w:b/>
          <w:color w:val="1C1814"/>
          <w:sz w:val="24"/>
        </w:rPr>
        <w:t>4</w:t>
      </w:r>
      <w:r w:rsidR="003325D3">
        <w:rPr>
          <w:rFonts w:ascii="Times New Roman" w:hAnsi="Times New Roman" w:cs="Times New Roman"/>
          <w:b/>
          <w:color w:val="1C1814"/>
          <w:sz w:val="24"/>
        </w:rPr>
        <w:t>.</w:t>
      </w:r>
      <w:r w:rsidRPr="00CB2F2F">
        <w:rPr>
          <w:rFonts w:ascii="Times New Roman" w:hAnsi="Times New Roman" w:cs="Times New Roman"/>
          <w:b/>
          <w:color w:val="1C1814"/>
          <w:sz w:val="24"/>
        </w:rPr>
        <w:t>201</w:t>
      </w:r>
      <w:r w:rsidR="00876E7A" w:rsidRPr="00CB2F2F">
        <w:rPr>
          <w:rFonts w:ascii="Times New Roman" w:hAnsi="Times New Roman" w:cs="Times New Roman"/>
          <w:b/>
          <w:color w:val="1C1814"/>
          <w:sz w:val="24"/>
        </w:rPr>
        <w:t>9</w:t>
      </w:r>
      <w:r w:rsidRPr="00CB2F2F">
        <w:rPr>
          <w:rFonts w:ascii="Times New Roman" w:hAnsi="Times New Roman" w:cs="Times New Roman"/>
          <w:b/>
          <w:color w:val="1C1814"/>
          <w:sz w:val="24"/>
        </w:rPr>
        <w:t xml:space="preserve"> r. o godz. 13.15.</w:t>
      </w:r>
    </w:p>
    <w:p w:rsidR="009C149B" w:rsidRDefault="009C149B" w:rsidP="009C149B">
      <w:pPr>
        <w:spacing w:after="0" w:line="360" w:lineRule="auto"/>
        <w:ind w:firstLine="426"/>
        <w:jc w:val="both"/>
        <w:rPr>
          <w:rFonts w:ascii="Times New Roman" w:hAnsi="Times New Roman" w:cs="Times New Roman"/>
          <w:color w:val="1C1814"/>
          <w:sz w:val="24"/>
        </w:rPr>
      </w:pPr>
    </w:p>
    <w:p w:rsidR="0029213F" w:rsidRPr="00CB2F2F" w:rsidRDefault="0029213F" w:rsidP="009C149B">
      <w:pPr>
        <w:spacing w:after="0" w:line="360" w:lineRule="auto"/>
        <w:ind w:firstLine="426"/>
        <w:jc w:val="both"/>
        <w:rPr>
          <w:rFonts w:ascii="Times New Roman" w:hAnsi="Times New Roman" w:cs="Times New Roman"/>
          <w:color w:val="1C1814"/>
          <w:sz w:val="24"/>
        </w:rPr>
      </w:pPr>
      <w:r w:rsidRPr="00CB2F2F">
        <w:rPr>
          <w:rFonts w:ascii="Times New Roman" w:hAnsi="Times New Roman" w:cs="Times New Roman"/>
          <w:color w:val="1C1814"/>
          <w:sz w:val="24"/>
        </w:rPr>
        <w:t xml:space="preserve">Oferty należy składać w zaklejonej kopercie w formie pisemnej </w:t>
      </w:r>
      <w:r w:rsidRPr="00C449F0">
        <w:rPr>
          <w:rFonts w:ascii="Times New Roman" w:hAnsi="Times New Roman" w:cs="Times New Roman"/>
          <w:b/>
          <w:color w:val="1C1814"/>
          <w:sz w:val="24"/>
          <w:u w:val="single"/>
        </w:rPr>
        <w:t>wyłącznie za pomocą formularza ofertowego</w:t>
      </w:r>
      <w:r w:rsidRPr="00CB2F2F">
        <w:rPr>
          <w:rFonts w:ascii="Times New Roman" w:hAnsi="Times New Roman" w:cs="Times New Roman"/>
          <w:color w:val="1C1814"/>
          <w:sz w:val="24"/>
        </w:rPr>
        <w:t xml:space="preserve"> stanowiącego załącznik </w:t>
      </w:r>
      <w:r w:rsidR="009C149B">
        <w:rPr>
          <w:rFonts w:ascii="Times New Roman" w:hAnsi="Times New Roman" w:cs="Times New Roman"/>
          <w:color w:val="1C1814"/>
          <w:sz w:val="24"/>
        </w:rPr>
        <w:t>do</w:t>
      </w:r>
      <w:r w:rsidRPr="00CB2F2F">
        <w:rPr>
          <w:rFonts w:ascii="Times New Roman" w:hAnsi="Times New Roman" w:cs="Times New Roman"/>
          <w:color w:val="1C1814"/>
          <w:sz w:val="24"/>
        </w:rPr>
        <w:t xml:space="preserve"> Zaproszenia na adres: </w:t>
      </w:r>
    </w:p>
    <w:p w:rsidR="0029213F" w:rsidRPr="00CB2F2F" w:rsidRDefault="0029213F" w:rsidP="009C149B">
      <w:pPr>
        <w:spacing w:after="0" w:line="360" w:lineRule="auto"/>
        <w:jc w:val="center"/>
        <w:rPr>
          <w:rFonts w:ascii="Times New Roman" w:hAnsi="Times New Roman" w:cs="Times New Roman"/>
          <w:sz w:val="24"/>
        </w:rPr>
      </w:pPr>
      <w:r w:rsidRPr="00CB2F2F">
        <w:rPr>
          <w:rFonts w:ascii="Times New Roman" w:hAnsi="Times New Roman" w:cs="Times New Roman"/>
          <w:b/>
          <w:sz w:val="24"/>
        </w:rPr>
        <w:t>Centrum Obsługi Inwestora w Skarżysku - Kamiennej</w:t>
      </w:r>
    </w:p>
    <w:p w:rsidR="0029213F" w:rsidRPr="00CB2F2F" w:rsidRDefault="0029213F" w:rsidP="009C149B">
      <w:pPr>
        <w:spacing w:after="0" w:line="360" w:lineRule="auto"/>
        <w:jc w:val="center"/>
        <w:rPr>
          <w:rFonts w:ascii="Times New Roman" w:hAnsi="Times New Roman" w:cs="Times New Roman"/>
          <w:b/>
          <w:sz w:val="24"/>
        </w:rPr>
      </w:pPr>
      <w:r w:rsidRPr="00CB2F2F">
        <w:rPr>
          <w:rFonts w:ascii="Times New Roman" w:hAnsi="Times New Roman" w:cs="Times New Roman"/>
          <w:b/>
          <w:color w:val="1C1814"/>
          <w:sz w:val="24"/>
        </w:rPr>
        <w:t xml:space="preserve">ul. Legionów 122 D, 26 – 110 Skarżysko – Kamienna, pokój nr </w:t>
      </w:r>
      <w:r w:rsidRPr="00CB2F2F">
        <w:rPr>
          <w:rFonts w:ascii="Times New Roman" w:hAnsi="Times New Roman" w:cs="Times New Roman"/>
          <w:b/>
          <w:sz w:val="24"/>
        </w:rPr>
        <w:t>116.</w:t>
      </w:r>
    </w:p>
    <w:p w:rsidR="0029213F" w:rsidRPr="00CB2F2F" w:rsidRDefault="0029213F" w:rsidP="009C149B">
      <w:pPr>
        <w:spacing w:after="0" w:line="360" w:lineRule="auto"/>
        <w:jc w:val="center"/>
        <w:rPr>
          <w:rFonts w:ascii="Times New Roman" w:hAnsi="Times New Roman" w:cs="Times New Roman"/>
          <w:bCs/>
          <w:i/>
          <w:sz w:val="24"/>
        </w:rPr>
      </w:pPr>
      <w:r w:rsidRPr="00CB2F2F">
        <w:rPr>
          <w:rFonts w:ascii="Times New Roman" w:hAnsi="Times New Roman" w:cs="Times New Roman"/>
          <w:i/>
          <w:sz w:val="24"/>
        </w:rPr>
        <w:t xml:space="preserve">z dopiskiem „Oferta na </w:t>
      </w:r>
      <w:r w:rsidR="009C149B">
        <w:rPr>
          <w:rFonts w:ascii="Times New Roman" w:hAnsi="Times New Roman" w:cs="Times New Roman"/>
          <w:i/>
          <w:sz w:val="24"/>
        </w:rPr>
        <w:t>dostawę mebli</w:t>
      </w:r>
      <w:r w:rsidRPr="00CB2F2F">
        <w:rPr>
          <w:rFonts w:ascii="Times New Roman" w:hAnsi="Times New Roman" w:cs="Times New Roman"/>
          <w:i/>
          <w:sz w:val="24"/>
        </w:rPr>
        <w:t>”.</w:t>
      </w:r>
    </w:p>
    <w:p w:rsidR="00EE3AFF" w:rsidRPr="00CB2F2F" w:rsidRDefault="0029213F" w:rsidP="00E52453">
      <w:pPr>
        <w:spacing w:after="0" w:line="360" w:lineRule="auto"/>
        <w:ind w:firstLine="426"/>
        <w:jc w:val="both"/>
        <w:rPr>
          <w:rFonts w:ascii="Times New Roman" w:hAnsi="Times New Roman" w:cs="Times New Roman"/>
          <w:bCs/>
          <w:sz w:val="24"/>
          <w:szCs w:val="24"/>
        </w:rPr>
      </w:pPr>
      <w:r w:rsidRPr="00CB2F2F">
        <w:rPr>
          <w:rFonts w:ascii="Times New Roman" w:hAnsi="Times New Roman" w:cs="Times New Roman"/>
          <w:sz w:val="24"/>
          <w:szCs w:val="24"/>
        </w:rPr>
        <w:t>Poprzez złożenie oferty rozumie się jej fizyczny wpływ do miejsca wskazanego powyżej. Oferty przesłane pocztą, które wpłyną po upływie terminu składania ofert lub złożone przy użyciu środków elektronicznych nie będą brane uwagę przy wyborze najkorzystniejszej oferty</w:t>
      </w:r>
    </w:p>
    <w:bookmarkEnd w:id="33"/>
    <w:p w:rsidR="00855336" w:rsidRPr="00CB2F2F" w:rsidRDefault="00855336" w:rsidP="00E52453">
      <w:pPr>
        <w:spacing w:after="0" w:line="360" w:lineRule="auto"/>
        <w:jc w:val="both"/>
        <w:rPr>
          <w:rFonts w:ascii="Times New Roman" w:hAnsi="Times New Roman" w:cs="Times New Roman"/>
          <w:bCs/>
          <w:sz w:val="24"/>
          <w:szCs w:val="24"/>
        </w:rPr>
      </w:pPr>
    </w:p>
    <w:p w:rsidR="0029213F" w:rsidRPr="00D54B49" w:rsidRDefault="0029213F" w:rsidP="00D54B49">
      <w:pPr>
        <w:pStyle w:val="Nagwek1"/>
        <w:numPr>
          <w:ilvl w:val="0"/>
          <w:numId w:val="20"/>
        </w:numPr>
        <w:spacing w:before="0" w:line="360" w:lineRule="auto"/>
        <w:rPr>
          <w:rFonts w:ascii="Times New Roman" w:hAnsi="Times New Roman" w:cs="Times New Roman"/>
          <w:b/>
          <w:color w:val="auto"/>
          <w:sz w:val="24"/>
        </w:rPr>
      </w:pPr>
      <w:bookmarkStart w:id="34" w:name="_Toc3204433"/>
      <w:bookmarkStart w:id="35" w:name="_Toc3204469"/>
      <w:bookmarkStart w:id="36" w:name="_Toc3204557"/>
      <w:r w:rsidRPr="00D54B49">
        <w:rPr>
          <w:rFonts w:ascii="Times New Roman" w:hAnsi="Times New Roman" w:cs="Times New Roman"/>
          <w:b/>
          <w:color w:val="auto"/>
          <w:sz w:val="24"/>
        </w:rPr>
        <w:t xml:space="preserve">Termin realizacji </w:t>
      </w:r>
      <w:r w:rsidR="001F6A79" w:rsidRPr="00D54B49">
        <w:rPr>
          <w:rFonts w:ascii="Times New Roman" w:hAnsi="Times New Roman" w:cs="Times New Roman"/>
          <w:b/>
          <w:color w:val="auto"/>
          <w:sz w:val="24"/>
        </w:rPr>
        <w:t>przedmiotu zamówienia</w:t>
      </w:r>
      <w:bookmarkEnd w:id="34"/>
      <w:bookmarkEnd w:id="35"/>
      <w:bookmarkEnd w:id="36"/>
    </w:p>
    <w:p w:rsidR="0029213F" w:rsidRDefault="0029213F" w:rsidP="00E52453">
      <w:pPr>
        <w:spacing w:after="0" w:line="360" w:lineRule="auto"/>
        <w:jc w:val="both"/>
        <w:rPr>
          <w:rFonts w:ascii="Times New Roman" w:hAnsi="Times New Roman" w:cs="Times New Roman"/>
          <w:bCs/>
          <w:sz w:val="24"/>
          <w:szCs w:val="24"/>
        </w:rPr>
      </w:pPr>
      <w:r w:rsidRPr="00CB2F2F">
        <w:rPr>
          <w:rFonts w:ascii="Times New Roman" w:hAnsi="Times New Roman" w:cs="Times New Roman"/>
          <w:bCs/>
          <w:sz w:val="24"/>
          <w:szCs w:val="24"/>
        </w:rPr>
        <w:t xml:space="preserve">Przedmiot </w:t>
      </w:r>
      <w:r w:rsidR="00D54B49">
        <w:rPr>
          <w:rFonts w:ascii="Times New Roman" w:hAnsi="Times New Roman" w:cs="Times New Roman"/>
          <w:bCs/>
          <w:sz w:val="24"/>
          <w:szCs w:val="24"/>
        </w:rPr>
        <w:t>zamówienia</w:t>
      </w:r>
      <w:r w:rsidRPr="00CB2F2F">
        <w:rPr>
          <w:rFonts w:ascii="Times New Roman" w:hAnsi="Times New Roman" w:cs="Times New Roman"/>
          <w:bCs/>
          <w:sz w:val="24"/>
          <w:szCs w:val="24"/>
        </w:rPr>
        <w:t xml:space="preserve"> należy zrealizować do dnia </w:t>
      </w:r>
      <w:r w:rsidR="00A433FB">
        <w:rPr>
          <w:rFonts w:ascii="Times New Roman" w:hAnsi="Times New Roman" w:cs="Times New Roman"/>
          <w:b/>
          <w:bCs/>
          <w:sz w:val="24"/>
          <w:szCs w:val="24"/>
        </w:rPr>
        <w:t>7</w:t>
      </w:r>
      <w:r w:rsidRPr="00CB2F2F">
        <w:rPr>
          <w:rFonts w:ascii="Times New Roman" w:hAnsi="Times New Roman" w:cs="Times New Roman"/>
          <w:b/>
          <w:bCs/>
          <w:sz w:val="24"/>
          <w:szCs w:val="24"/>
        </w:rPr>
        <w:t xml:space="preserve"> </w:t>
      </w:r>
      <w:r w:rsidR="00A433FB">
        <w:rPr>
          <w:rFonts w:ascii="Times New Roman" w:hAnsi="Times New Roman" w:cs="Times New Roman"/>
          <w:b/>
          <w:bCs/>
          <w:sz w:val="24"/>
          <w:szCs w:val="24"/>
        </w:rPr>
        <w:t>czerwca</w:t>
      </w:r>
      <w:r w:rsidRPr="00CB2F2F">
        <w:rPr>
          <w:rFonts w:ascii="Times New Roman" w:hAnsi="Times New Roman" w:cs="Times New Roman"/>
          <w:b/>
          <w:bCs/>
          <w:sz w:val="24"/>
          <w:szCs w:val="24"/>
        </w:rPr>
        <w:t xml:space="preserve"> 201</w:t>
      </w:r>
      <w:r w:rsidR="00542636" w:rsidRPr="00CB2F2F">
        <w:rPr>
          <w:rFonts w:ascii="Times New Roman" w:hAnsi="Times New Roman" w:cs="Times New Roman"/>
          <w:b/>
          <w:bCs/>
          <w:sz w:val="24"/>
          <w:szCs w:val="24"/>
        </w:rPr>
        <w:t>9</w:t>
      </w:r>
      <w:r w:rsidRPr="00CB2F2F">
        <w:rPr>
          <w:rFonts w:ascii="Times New Roman" w:hAnsi="Times New Roman" w:cs="Times New Roman"/>
          <w:b/>
          <w:bCs/>
          <w:sz w:val="24"/>
          <w:szCs w:val="24"/>
        </w:rPr>
        <w:t xml:space="preserve"> roku</w:t>
      </w:r>
      <w:r w:rsidR="00E223EC">
        <w:rPr>
          <w:rFonts w:ascii="Times New Roman" w:hAnsi="Times New Roman" w:cs="Times New Roman"/>
          <w:bCs/>
          <w:sz w:val="24"/>
          <w:szCs w:val="24"/>
        </w:rPr>
        <w:t xml:space="preserve">. </w:t>
      </w:r>
    </w:p>
    <w:p w:rsidR="00D54B49" w:rsidRPr="00CB2F2F" w:rsidRDefault="00D54B49" w:rsidP="00E52453">
      <w:pPr>
        <w:spacing w:after="0" w:line="360" w:lineRule="auto"/>
        <w:jc w:val="both"/>
        <w:rPr>
          <w:rFonts w:ascii="Times New Roman" w:hAnsi="Times New Roman" w:cs="Times New Roman"/>
          <w:bCs/>
          <w:sz w:val="24"/>
          <w:szCs w:val="24"/>
        </w:rPr>
      </w:pPr>
    </w:p>
    <w:p w:rsidR="00E80D1C" w:rsidRPr="00D54B49" w:rsidRDefault="00E80D1C" w:rsidP="00D54B49">
      <w:pPr>
        <w:pStyle w:val="Nagwek1"/>
        <w:numPr>
          <w:ilvl w:val="0"/>
          <w:numId w:val="20"/>
        </w:numPr>
        <w:spacing w:before="0" w:line="360" w:lineRule="auto"/>
        <w:rPr>
          <w:rFonts w:ascii="Times New Roman" w:hAnsi="Times New Roman" w:cs="Times New Roman"/>
          <w:b/>
          <w:color w:val="auto"/>
          <w:sz w:val="24"/>
        </w:rPr>
      </w:pPr>
      <w:bookmarkStart w:id="37" w:name="_Toc530556371"/>
      <w:bookmarkStart w:id="38" w:name="_Toc3204434"/>
      <w:bookmarkStart w:id="39" w:name="_Toc3204470"/>
      <w:bookmarkStart w:id="40" w:name="_Toc3204558"/>
      <w:r w:rsidRPr="00D54B49">
        <w:rPr>
          <w:rFonts w:ascii="Times New Roman" w:hAnsi="Times New Roman" w:cs="Times New Roman"/>
          <w:b/>
          <w:color w:val="auto"/>
          <w:sz w:val="24"/>
        </w:rPr>
        <w:t>Informacja na temat zakazu powiązań osobowych lub kapitałowych</w:t>
      </w:r>
      <w:bookmarkEnd w:id="37"/>
      <w:bookmarkEnd w:id="38"/>
      <w:bookmarkEnd w:id="39"/>
      <w:bookmarkEnd w:id="40"/>
    </w:p>
    <w:p w:rsidR="00E80D1C" w:rsidRPr="00CB2F2F" w:rsidRDefault="00E80D1C" w:rsidP="00E52453">
      <w:pPr>
        <w:spacing w:after="0" w:line="360" w:lineRule="auto"/>
        <w:jc w:val="both"/>
        <w:rPr>
          <w:rFonts w:ascii="Times New Roman" w:hAnsi="Times New Roman" w:cs="Times New Roman"/>
          <w:sz w:val="24"/>
          <w:szCs w:val="24"/>
        </w:rPr>
      </w:pPr>
      <w:r w:rsidRPr="00CB2F2F">
        <w:rPr>
          <w:rFonts w:ascii="Times New Roman" w:hAnsi="Times New Roman" w:cs="Times New Roman"/>
          <w:sz w:val="24"/>
          <w:szCs w:val="24"/>
        </w:rPr>
        <w:t>Zamawiający jest podmiotem wyczerpującym kryteria u</w:t>
      </w:r>
      <w:bookmarkStart w:id="41" w:name="_GoBack"/>
      <w:bookmarkEnd w:id="41"/>
      <w:r w:rsidRPr="00CB2F2F">
        <w:rPr>
          <w:rFonts w:ascii="Times New Roman" w:hAnsi="Times New Roman" w:cs="Times New Roman"/>
          <w:sz w:val="24"/>
          <w:szCs w:val="24"/>
        </w:rPr>
        <w:t xml:space="preserve">znania za Zamawiającego w rozumieniu przepisów </w:t>
      </w:r>
      <w:r w:rsidRPr="00CB2F2F">
        <w:rPr>
          <w:rFonts w:ascii="Times New Roman" w:eastAsia="Liberation Sans Narrow" w:hAnsi="Times New Roman" w:cs="Times New Roman"/>
          <w:sz w:val="24"/>
          <w:szCs w:val="24"/>
          <w:lang w:bidi="pl-PL"/>
        </w:rPr>
        <w:t xml:space="preserve">ustawy z dnia 29 stycznia 2004 r. Prawo zamówień publicznych (Dz. U. 2018 r. poz. 1986 ze zm.). </w:t>
      </w:r>
    </w:p>
    <w:p w:rsidR="00855336" w:rsidRPr="00CB2F2F" w:rsidRDefault="00855336" w:rsidP="00E52453">
      <w:pPr>
        <w:spacing w:after="0" w:line="360" w:lineRule="auto"/>
        <w:jc w:val="both"/>
        <w:rPr>
          <w:rFonts w:ascii="Times New Roman" w:hAnsi="Times New Roman" w:cs="Times New Roman"/>
          <w:bCs/>
          <w:sz w:val="24"/>
          <w:szCs w:val="24"/>
        </w:rPr>
      </w:pPr>
    </w:p>
    <w:p w:rsidR="0029213F" w:rsidRPr="00D54B49" w:rsidRDefault="0029213F" w:rsidP="00D54B49">
      <w:pPr>
        <w:pStyle w:val="Nagwek1"/>
        <w:numPr>
          <w:ilvl w:val="0"/>
          <w:numId w:val="20"/>
        </w:numPr>
        <w:spacing w:before="0" w:line="360" w:lineRule="auto"/>
        <w:rPr>
          <w:rFonts w:ascii="Times New Roman" w:hAnsi="Times New Roman" w:cs="Times New Roman"/>
          <w:b/>
          <w:color w:val="auto"/>
          <w:sz w:val="24"/>
        </w:rPr>
      </w:pPr>
      <w:bookmarkStart w:id="42" w:name="_Toc3204435"/>
      <w:bookmarkStart w:id="43" w:name="_Toc3204471"/>
      <w:bookmarkStart w:id="44" w:name="_Toc3204559"/>
      <w:r w:rsidRPr="00D54B49">
        <w:rPr>
          <w:rFonts w:ascii="Times New Roman" w:hAnsi="Times New Roman" w:cs="Times New Roman"/>
          <w:b/>
          <w:color w:val="auto"/>
          <w:sz w:val="24"/>
        </w:rPr>
        <w:t>Warunki istotnych zmian umowy</w:t>
      </w:r>
      <w:bookmarkEnd w:id="42"/>
      <w:bookmarkEnd w:id="43"/>
      <w:bookmarkEnd w:id="44"/>
      <w:r w:rsidRPr="00D54B49">
        <w:rPr>
          <w:rFonts w:ascii="Times New Roman" w:hAnsi="Times New Roman" w:cs="Times New Roman"/>
          <w:b/>
          <w:color w:val="auto"/>
          <w:sz w:val="24"/>
        </w:rPr>
        <w:t xml:space="preserve"> </w:t>
      </w:r>
    </w:p>
    <w:p w:rsidR="00FC03C6" w:rsidRPr="00CB2F2F" w:rsidRDefault="0029213F" w:rsidP="00E52453">
      <w:pPr>
        <w:spacing w:after="0" w:line="360" w:lineRule="auto"/>
        <w:jc w:val="both"/>
        <w:rPr>
          <w:rFonts w:ascii="Times New Roman" w:hAnsi="Times New Roman" w:cs="Times New Roman"/>
          <w:bCs/>
          <w:sz w:val="24"/>
          <w:szCs w:val="24"/>
        </w:rPr>
      </w:pPr>
      <w:r w:rsidRPr="00CB2F2F">
        <w:rPr>
          <w:rFonts w:ascii="Times New Roman" w:hAnsi="Times New Roman" w:cs="Times New Roman"/>
          <w:bCs/>
          <w:sz w:val="24"/>
          <w:szCs w:val="24"/>
        </w:rPr>
        <w:t>Warunki i zakres istotnych zmian umowy zawarto w projekcie umowy stanowiącej załącznik do</w:t>
      </w:r>
      <w:r w:rsidR="00FC03C6" w:rsidRPr="00CB2F2F">
        <w:rPr>
          <w:rFonts w:ascii="Times New Roman" w:hAnsi="Times New Roman" w:cs="Times New Roman"/>
          <w:bCs/>
          <w:sz w:val="24"/>
          <w:szCs w:val="24"/>
        </w:rPr>
        <w:t xml:space="preserve"> niniejsze</w:t>
      </w:r>
      <w:r w:rsidR="00A04375" w:rsidRPr="00CB2F2F">
        <w:rPr>
          <w:rFonts w:ascii="Times New Roman" w:hAnsi="Times New Roman" w:cs="Times New Roman"/>
          <w:bCs/>
          <w:sz w:val="24"/>
          <w:szCs w:val="24"/>
        </w:rPr>
        <w:t>go SOPZ</w:t>
      </w:r>
      <w:r w:rsidR="00FC03C6" w:rsidRPr="00CB2F2F">
        <w:rPr>
          <w:rFonts w:ascii="Times New Roman" w:hAnsi="Times New Roman" w:cs="Times New Roman"/>
          <w:bCs/>
          <w:sz w:val="24"/>
          <w:szCs w:val="24"/>
        </w:rPr>
        <w:t xml:space="preserve">. </w:t>
      </w:r>
    </w:p>
    <w:p w:rsidR="00855336" w:rsidRPr="00CB2F2F" w:rsidRDefault="00855336" w:rsidP="00E52453">
      <w:pPr>
        <w:spacing w:after="0" w:line="360" w:lineRule="auto"/>
        <w:jc w:val="both"/>
        <w:rPr>
          <w:rFonts w:ascii="Times New Roman" w:hAnsi="Times New Roman" w:cs="Times New Roman"/>
          <w:bCs/>
          <w:sz w:val="24"/>
          <w:szCs w:val="24"/>
        </w:rPr>
      </w:pPr>
    </w:p>
    <w:p w:rsidR="0029213F" w:rsidRPr="00D54B49" w:rsidRDefault="00FC03C6" w:rsidP="00D54B49">
      <w:pPr>
        <w:pStyle w:val="Nagwek1"/>
        <w:numPr>
          <w:ilvl w:val="0"/>
          <w:numId w:val="20"/>
        </w:numPr>
        <w:spacing w:before="0" w:line="360" w:lineRule="auto"/>
        <w:rPr>
          <w:rFonts w:ascii="Times New Roman" w:hAnsi="Times New Roman" w:cs="Times New Roman"/>
          <w:b/>
          <w:color w:val="auto"/>
          <w:sz w:val="24"/>
        </w:rPr>
      </w:pPr>
      <w:bookmarkStart w:id="45" w:name="_Toc3204436"/>
      <w:bookmarkStart w:id="46" w:name="_Toc3204472"/>
      <w:bookmarkStart w:id="47" w:name="_Toc3204560"/>
      <w:r w:rsidRPr="00D54B49">
        <w:rPr>
          <w:rFonts w:ascii="Times New Roman" w:hAnsi="Times New Roman" w:cs="Times New Roman"/>
          <w:b/>
          <w:color w:val="auto"/>
          <w:sz w:val="24"/>
        </w:rPr>
        <w:t>Informacja o możliwości składania ofert częściowych</w:t>
      </w:r>
      <w:bookmarkEnd w:id="45"/>
      <w:bookmarkEnd w:id="46"/>
      <w:bookmarkEnd w:id="47"/>
      <w:r w:rsidRPr="00D54B49">
        <w:rPr>
          <w:rFonts w:ascii="Times New Roman" w:hAnsi="Times New Roman" w:cs="Times New Roman"/>
          <w:b/>
          <w:color w:val="auto"/>
          <w:sz w:val="24"/>
        </w:rPr>
        <w:t xml:space="preserve"> </w:t>
      </w:r>
      <w:r w:rsidR="0029213F" w:rsidRPr="00D54B49">
        <w:rPr>
          <w:rFonts w:ascii="Times New Roman" w:hAnsi="Times New Roman" w:cs="Times New Roman"/>
          <w:b/>
          <w:color w:val="auto"/>
          <w:sz w:val="24"/>
        </w:rPr>
        <w:t xml:space="preserve"> </w:t>
      </w:r>
    </w:p>
    <w:p w:rsidR="0029213F" w:rsidRPr="00CB2F2F" w:rsidRDefault="00FC03C6" w:rsidP="00E52453">
      <w:pPr>
        <w:spacing w:after="0" w:line="360" w:lineRule="auto"/>
        <w:jc w:val="both"/>
        <w:rPr>
          <w:rFonts w:ascii="Times New Roman" w:hAnsi="Times New Roman" w:cs="Times New Roman"/>
          <w:bCs/>
          <w:sz w:val="24"/>
          <w:szCs w:val="24"/>
        </w:rPr>
      </w:pPr>
      <w:r w:rsidRPr="00CB2F2F">
        <w:rPr>
          <w:rFonts w:ascii="Times New Roman" w:hAnsi="Times New Roman" w:cs="Times New Roman"/>
          <w:bCs/>
          <w:sz w:val="24"/>
          <w:szCs w:val="24"/>
        </w:rPr>
        <w:t>Zamawiający nie dopuszcza składania ofert częściowych.</w:t>
      </w:r>
    </w:p>
    <w:p w:rsidR="00855336" w:rsidRPr="00CB2F2F" w:rsidRDefault="00855336" w:rsidP="00E52453">
      <w:pPr>
        <w:spacing w:after="0" w:line="360" w:lineRule="auto"/>
        <w:jc w:val="both"/>
        <w:rPr>
          <w:rFonts w:ascii="Times New Roman" w:hAnsi="Times New Roman" w:cs="Times New Roman"/>
          <w:bCs/>
          <w:sz w:val="24"/>
          <w:szCs w:val="24"/>
        </w:rPr>
      </w:pPr>
    </w:p>
    <w:p w:rsidR="00FC03C6" w:rsidRPr="00D54B49" w:rsidRDefault="00FC03C6" w:rsidP="00D54B49">
      <w:pPr>
        <w:pStyle w:val="Nagwek1"/>
        <w:numPr>
          <w:ilvl w:val="0"/>
          <w:numId w:val="20"/>
        </w:numPr>
        <w:spacing w:before="0" w:line="360" w:lineRule="auto"/>
        <w:rPr>
          <w:rFonts w:ascii="Times New Roman" w:hAnsi="Times New Roman" w:cs="Times New Roman"/>
          <w:b/>
          <w:color w:val="auto"/>
          <w:sz w:val="24"/>
        </w:rPr>
      </w:pPr>
      <w:bookmarkStart w:id="48" w:name="_Toc3204437"/>
      <w:bookmarkStart w:id="49" w:name="_Toc3204473"/>
      <w:bookmarkStart w:id="50" w:name="_Toc3204561"/>
      <w:r w:rsidRPr="00D54B49">
        <w:rPr>
          <w:rFonts w:ascii="Times New Roman" w:hAnsi="Times New Roman" w:cs="Times New Roman"/>
          <w:b/>
          <w:color w:val="auto"/>
          <w:sz w:val="24"/>
        </w:rPr>
        <w:t>Informacja o możliwości składania ofert wariantowych</w:t>
      </w:r>
      <w:bookmarkEnd w:id="48"/>
      <w:bookmarkEnd w:id="49"/>
      <w:bookmarkEnd w:id="50"/>
    </w:p>
    <w:p w:rsidR="00FC03C6" w:rsidRPr="00CB2F2F" w:rsidRDefault="00FC03C6" w:rsidP="00E52453">
      <w:pPr>
        <w:spacing w:after="0" w:line="360" w:lineRule="auto"/>
        <w:jc w:val="both"/>
        <w:rPr>
          <w:rFonts w:ascii="Times New Roman" w:hAnsi="Times New Roman" w:cs="Times New Roman"/>
          <w:bCs/>
          <w:sz w:val="24"/>
          <w:szCs w:val="24"/>
        </w:rPr>
      </w:pPr>
      <w:r w:rsidRPr="00CB2F2F">
        <w:rPr>
          <w:rFonts w:ascii="Times New Roman" w:hAnsi="Times New Roman" w:cs="Times New Roman"/>
          <w:bCs/>
          <w:sz w:val="24"/>
          <w:szCs w:val="24"/>
        </w:rPr>
        <w:t>Zamawiający nie dopuszcza składania ofert wariantowych</w:t>
      </w:r>
    </w:p>
    <w:p w:rsidR="00855336" w:rsidRPr="00CB2F2F" w:rsidRDefault="00855336" w:rsidP="00E52453">
      <w:pPr>
        <w:spacing w:after="0" w:line="360" w:lineRule="auto"/>
        <w:jc w:val="both"/>
        <w:rPr>
          <w:rFonts w:ascii="Times New Roman" w:hAnsi="Times New Roman" w:cs="Times New Roman"/>
          <w:bCs/>
          <w:sz w:val="24"/>
          <w:szCs w:val="24"/>
        </w:rPr>
      </w:pPr>
    </w:p>
    <w:p w:rsidR="00FC03C6" w:rsidRPr="00C449F0" w:rsidRDefault="00FC03C6" w:rsidP="00C449F0">
      <w:pPr>
        <w:pStyle w:val="Nagwek1"/>
        <w:numPr>
          <w:ilvl w:val="0"/>
          <w:numId w:val="20"/>
        </w:numPr>
        <w:spacing w:before="0" w:line="360" w:lineRule="auto"/>
        <w:rPr>
          <w:rFonts w:ascii="Times New Roman" w:hAnsi="Times New Roman" w:cs="Times New Roman"/>
          <w:b/>
          <w:color w:val="auto"/>
          <w:sz w:val="24"/>
        </w:rPr>
      </w:pPr>
      <w:bookmarkStart w:id="51" w:name="_Toc3204438"/>
      <w:bookmarkStart w:id="52" w:name="_Toc3204474"/>
      <w:bookmarkStart w:id="53" w:name="_Toc3204562"/>
      <w:r w:rsidRPr="00C449F0">
        <w:rPr>
          <w:rFonts w:ascii="Times New Roman" w:hAnsi="Times New Roman" w:cs="Times New Roman"/>
          <w:b/>
          <w:color w:val="auto"/>
          <w:sz w:val="24"/>
        </w:rPr>
        <w:t>Informacja o planowanych zamówieniach, o których mowa w pkt 8 lit. h podrozdziału 6.5 Wytycznych w zakresie kwalifikowalności wydatków</w:t>
      </w:r>
      <w:bookmarkEnd w:id="51"/>
      <w:bookmarkEnd w:id="52"/>
      <w:bookmarkEnd w:id="53"/>
      <w:r w:rsidRPr="00C449F0">
        <w:rPr>
          <w:rFonts w:ascii="Times New Roman" w:hAnsi="Times New Roman" w:cs="Times New Roman"/>
          <w:b/>
          <w:color w:val="auto"/>
          <w:sz w:val="24"/>
        </w:rPr>
        <w:t xml:space="preserve"> </w:t>
      </w:r>
    </w:p>
    <w:p w:rsidR="00FC03C6" w:rsidRPr="00CB2F2F" w:rsidRDefault="00FC03C6" w:rsidP="00E52453">
      <w:pPr>
        <w:spacing w:after="0" w:line="360" w:lineRule="auto"/>
        <w:jc w:val="both"/>
        <w:rPr>
          <w:rFonts w:ascii="Times New Roman" w:hAnsi="Times New Roman" w:cs="Times New Roman"/>
          <w:bCs/>
          <w:sz w:val="24"/>
          <w:szCs w:val="24"/>
        </w:rPr>
      </w:pPr>
      <w:r w:rsidRPr="00CB2F2F">
        <w:rPr>
          <w:rFonts w:ascii="Times New Roman" w:hAnsi="Times New Roman" w:cs="Times New Roman"/>
          <w:bCs/>
          <w:sz w:val="24"/>
          <w:szCs w:val="24"/>
        </w:rPr>
        <w:t xml:space="preserve">Zamawiający nie przewiduje udzielania zamówień, o których mowa w pkt 8 lit. h podrozdziału 6.5 Wytycznych w zakresie kwalifikowalności wydatków. </w:t>
      </w:r>
    </w:p>
    <w:p w:rsidR="00855336" w:rsidRPr="00CB2F2F" w:rsidRDefault="00855336" w:rsidP="00E52453">
      <w:pPr>
        <w:spacing w:after="0" w:line="360" w:lineRule="auto"/>
        <w:jc w:val="both"/>
        <w:rPr>
          <w:rFonts w:ascii="Times New Roman" w:hAnsi="Times New Roman" w:cs="Times New Roman"/>
          <w:b/>
          <w:bCs/>
          <w:sz w:val="24"/>
          <w:szCs w:val="24"/>
        </w:rPr>
      </w:pPr>
    </w:p>
    <w:p w:rsidR="00047F37" w:rsidRPr="00C449F0" w:rsidRDefault="00047F37" w:rsidP="00C449F0">
      <w:pPr>
        <w:pStyle w:val="Nagwek1"/>
        <w:numPr>
          <w:ilvl w:val="0"/>
          <w:numId w:val="20"/>
        </w:numPr>
        <w:spacing w:before="0" w:line="360" w:lineRule="auto"/>
        <w:rPr>
          <w:rFonts w:ascii="Times New Roman" w:hAnsi="Times New Roman" w:cs="Times New Roman"/>
          <w:b/>
          <w:color w:val="auto"/>
          <w:sz w:val="24"/>
          <w:szCs w:val="24"/>
        </w:rPr>
      </w:pPr>
      <w:bookmarkStart w:id="54" w:name="_Toc3204439"/>
      <w:bookmarkStart w:id="55" w:name="_Toc3204475"/>
      <w:bookmarkStart w:id="56" w:name="_Toc3204563"/>
      <w:r w:rsidRPr="00C449F0">
        <w:rPr>
          <w:rFonts w:ascii="Times New Roman" w:hAnsi="Times New Roman" w:cs="Times New Roman"/>
          <w:b/>
          <w:color w:val="auto"/>
          <w:sz w:val="24"/>
          <w:szCs w:val="24"/>
        </w:rPr>
        <w:lastRenderedPageBreak/>
        <w:t xml:space="preserve">Wymagania </w:t>
      </w:r>
      <w:r w:rsidR="00FC03C6" w:rsidRPr="00C449F0">
        <w:rPr>
          <w:rFonts w:ascii="Times New Roman" w:hAnsi="Times New Roman" w:cs="Times New Roman"/>
          <w:b/>
          <w:color w:val="auto"/>
          <w:sz w:val="24"/>
          <w:szCs w:val="24"/>
        </w:rPr>
        <w:t xml:space="preserve">dodatkowe </w:t>
      </w:r>
      <w:r w:rsidRPr="00C449F0">
        <w:rPr>
          <w:rFonts w:ascii="Times New Roman" w:hAnsi="Times New Roman" w:cs="Times New Roman"/>
          <w:b/>
          <w:color w:val="auto"/>
          <w:sz w:val="24"/>
          <w:szCs w:val="24"/>
        </w:rPr>
        <w:t>jakie Zamawiający stawia obligatoryjnie Wykonawcy</w:t>
      </w:r>
      <w:bookmarkEnd w:id="54"/>
      <w:bookmarkEnd w:id="55"/>
      <w:bookmarkEnd w:id="56"/>
    </w:p>
    <w:p w:rsidR="00233502" w:rsidRPr="00C449F0" w:rsidRDefault="00067D98" w:rsidP="00E52453">
      <w:pPr>
        <w:numPr>
          <w:ilvl w:val="0"/>
          <w:numId w:val="10"/>
        </w:numPr>
        <w:spacing w:after="0" w:line="360" w:lineRule="auto"/>
        <w:ind w:left="426"/>
        <w:jc w:val="both"/>
        <w:rPr>
          <w:rFonts w:ascii="Times New Roman" w:hAnsi="Times New Roman" w:cs="Times New Roman"/>
          <w:bCs/>
          <w:sz w:val="24"/>
          <w:szCs w:val="24"/>
        </w:rPr>
      </w:pPr>
      <w:r w:rsidRPr="00C449F0">
        <w:rPr>
          <w:rFonts w:ascii="Times New Roman" w:hAnsi="Times New Roman" w:cs="Times New Roman"/>
          <w:color w:val="000000"/>
          <w:sz w:val="24"/>
          <w:szCs w:val="24"/>
        </w:rPr>
        <w:t xml:space="preserve">Zamawiający wymaga, aby przedmiot zamówienia </w:t>
      </w:r>
      <w:r w:rsidR="002E12D0" w:rsidRPr="00C449F0">
        <w:rPr>
          <w:rFonts w:ascii="Times New Roman" w:hAnsi="Times New Roman" w:cs="Times New Roman"/>
          <w:color w:val="000000"/>
          <w:sz w:val="24"/>
          <w:szCs w:val="24"/>
        </w:rPr>
        <w:t>był</w:t>
      </w:r>
      <w:r w:rsidRPr="00C449F0">
        <w:rPr>
          <w:rFonts w:ascii="Times New Roman" w:hAnsi="Times New Roman" w:cs="Times New Roman"/>
          <w:color w:val="000000"/>
          <w:sz w:val="24"/>
          <w:szCs w:val="24"/>
        </w:rPr>
        <w:t xml:space="preserve"> wykonany z materiałów wysokiej jakości, posiadających </w:t>
      </w:r>
      <w:r w:rsidR="00C449F0">
        <w:rPr>
          <w:rFonts w:ascii="Times New Roman" w:hAnsi="Times New Roman" w:cs="Times New Roman"/>
          <w:color w:val="000000"/>
          <w:sz w:val="24"/>
          <w:szCs w:val="24"/>
        </w:rPr>
        <w:t xml:space="preserve">odpowiednie </w:t>
      </w:r>
      <w:r w:rsidRPr="00C449F0">
        <w:rPr>
          <w:rFonts w:ascii="Times New Roman" w:hAnsi="Times New Roman" w:cs="Times New Roman"/>
          <w:color w:val="000000"/>
          <w:sz w:val="24"/>
          <w:szCs w:val="24"/>
        </w:rPr>
        <w:t>atesty i spełniających normy jakościowe wymagane aktualnie obowiązującymi przepisami prawa</w:t>
      </w:r>
      <w:r w:rsidR="001B11CF">
        <w:rPr>
          <w:rFonts w:ascii="Times New Roman" w:hAnsi="Times New Roman" w:cs="Times New Roman"/>
          <w:color w:val="000000"/>
          <w:sz w:val="24"/>
          <w:szCs w:val="24"/>
        </w:rPr>
        <w:t>;</w:t>
      </w:r>
    </w:p>
    <w:p w:rsidR="00C449F0" w:rsidRPr="00E223EC" w:rsidRDefault="00C449F0" w:rsidP="00E52453">
      <w:pPr>
        <w:numPr>
          <w:ilvl w:val="0"/>
          <w:numId w:val="10"/>
        </w:numPr>
        <w:spacing w:after="0" w:line="360" w:lineRule="auto"/>
        <w:ind w:left="426"/>
        <w:jc w:val="both"/>
        <w:rPr>
          <w:rFonts w:ascii="Times New Roman" w:hAnsi="Times New Roman" w:cs="Times New Roman"/>
          <w:bCs/>
          <w:sz w:val="24"/>
          <w:szCs w:val="24"/>
        </w:rPr>
      </w:pPr>
      <w:r>
        <w:rPr>
          <w:rFonts w:ascii="Times New Roman" w:hAnsi="Times New Roman" w:cs="Times New Roman"/>
          <w:color w:val="000000"/>
          <w:sz w:val="24"/>
          <w:szCs w:val="24"/>
        </w:rPr>
        <w:t>Przez dostawę mebli i drobnego wyposażenia Zamawiający rozumie dostawę, wniesienie i ich montaż w</w:t>
      </w:r>
      <w:r w:rsidR="00E223EC">
        <w:rPr>
          <w:rFonts w:ascii="Times New Roman" w:hAnsi="Times New Roman" w:cs="Times New Roman"/>
          <w:color w:val="000000"/>
          <w:sz w:val="24"/>
          <w:szCs w:val="24"/>
        </w:rPr>
        <w:t> </w:t>
      </w:r>
      <w:r>
        <w:rPr>
          <w:rFonts w:ascii="Times New Roman" w:hAnsi="Times New Roman" w:cs="Times New Roman"/>
          <w:color w:val="000000"/>
          <w:sz w:val="24"/>
          <w:szCs w:val="24"/>
        </w:rPr>
        <w:t xml:space="preserve">miejscu wskazanym przez Zamawiającego. Nie dopuszcza się sytuacji pozostawienia przez Wykonawcę mebli w opakowaniach i w częściach do </w:t>
      </w:r>
      <w:r w:rsidR="00E223EC">
        <w:rPr>
          <w:rFonts w:ascii="Times New Roman" w:hAnsi="Times New Roman" w:cs="Times New Roman"/>
          <w:color w:val="000000"/>
          <w:sz w:val="24"/>
          <w:szCs w:val="24"/>
        </w:rPr>
        <w:t xml:space="preserve">samodzielnego </w:t>
      </w:r>
      <w:r>
        <w:rPr>
          <w:rFonts w:ascii="Times New Roman" w:hAnsi="Times New Roman" w:cs="Times New Roman"/>
          <w:color w:val="000000"/>
          <w:sz w:val="24"/>
          <w:szCs w:val="24"/>
        </w:rPr>
        <w:t>złożenia</w:t>
      </w:r>
      <w:r w:rsidR="00E223EC">
        <w:rPr>
          <w:rFonts w:ascii="Times New Roman" w:hAnsi="Times New Roman" w:cs="Times New Roman"/>
          <w:color w:val="000000"/>
          <w:sz w:val="24"/>
          <w:szCs w:val="24"/>
        </w:rPr>
        <w:t xml:space="preserve"> przez Zamawiającego. </w:t>
      </w:r>
    </w:p>
    <w:p w:rsidR="00047F37" w:rsidRPr="00C449F0" w:rsidRDefault="001B11CF" w:rsidP="00E52453">
      <w:pPr>
        <w:numPr>
          <w:ilvl w:val="0"/>
          <w:numId w:val="10"/>
        </w:numPr>
        <w:spacing w:after="0" w:line="360" w:lineRule="auto"/>
        <w:ind w:left="426" w:hanging="357"/>
        <w:jc w:val="both"/>
        <w:rPr>
          <w:rFonts w:ascii="Times New Roman" w:hAnsi="Times New Roman" w:cs="Times New Roman"/>
          <w:bCs/>
          <w:sz w:val="24"/>
          <w:szCs w:val="24"/>
        </w:rPr>
      </w:pPr>
      <w:r>
        <w:rPr>
          <w:rFonts w:ascii="Times New Roman" w:hAnsi="Times New Roman" w:cs="Times New Roman"/>
          <w:color w:val="000000"/>
          <w:sz w:val="24"/>
          <w:szCs w:val="24"/>
        </w:rPr>
        <w:t xml:space="preserve">Zamawiający rekomenduje aby Wykonawca wskazał w formularzu ofertowym adresy internetowe, gdzie istnieje możliwość </w:t>
      </w:r>
      <w:r w:rsidR="00F16553">
        <w:rPr>
          <w:rFonts w:ascii="Times New Roman" w:hAnsi="Times New Roman" w:cs="Times New Roman"/>
          <w:color w:val="000000"/>
          <w:sz w:val="24"/>
          <w:szCs w:val="24"/>
        </w:rPr>
        <w:t xml:space="preserve">zapoznania się z </w:t>
      </w:r>
      <w:r>
        <w:rPr>
          <w:rFonts w:ascii="Times New Roman" w:hAnsi="Times New Roman" w:cs="Times New Roman"/>
          <w:color w:val="000000"/>
          <w:sz w:val="24"/>
          <w:szCs w:val="24"/>
        </w:rPr>
        <w:t>oferowan</w:t>
      </w:r>
      <w:r w:rsidR="00F16553">
        <w:rPr>
          <w:rFonts w:ascii="Times New Roman" w:hAnsi="Times New Roman" w:cs="Times New Roman"/>
          <w:color w:val="000000"/>
          <w:sz w:val="24"/>
          <w:szCs w:val="24"/>
        </w:rPr>
        <w:t>ymi</w:t>
      </w:r>
      <w:r>
        <w:rPr>
          <w:rFonts w:ascii="Times New Roman" w:hAnsi="Times New Roman" w:cs="Times New Roman"/>
          <w:color w:val="000000"/>
          <w:sz w:val="24"/>
          <w:szCs w:val="24"/>
        </w:rPr>
        <w:t xml:space="preserve"> przez niego element</w:t>
      </w:r>
      <w:r w:rsidR="00F16553">
        <w:rPr>
          <w:rFonts w:ascii="Times New Roman" w:hAnsi="Times New Roman" w:cs="Times New Roman"/>
          <w:color w:val="000000"/>
          <w:sz w:val="24"/>
          <w:szCs w:val="24"/>
        </w:rPr>
        <w:t>ami</w:t>
      </w:r>
      <w:r>
        <w:rPr>
          <w:rFonts w:ascii="Times New Roman" w:hAnsi="Times New Roman" w:cs="Times New Roman"/>
          <w:color w:val="000000"/>
          <w:sz w:val="24"/>
          <w:szCs w:val="24"/>
        </w:rPr>
        <w:t xml:space="preserve"> przedmiotu zamówienia; </w:t>
      </w:r>
    </w:p>
    <w:p w:rsidR="00F10CF7" w:rsidRPr="00CB2F2F" w:rsidRDefault="00F10CF7" w:rsidP="00E52453">
      <w:pPr>
        <w:spacing w:after="0" w:line="360" w:lineRule="auto"/>
        <w:jc w:val="both"/>
        <w:rPr>
          <w:rFonts w:ascii="Times New Roman" w:hAnsi="Times New Roman" w:cs="Times New Roman"/>
          <w:bCs/>
          <w:sz w:val="24"/>
          <w:szCs w:val="24"/>
        </w:rPr>
      </w:pPr>
    </w:p>
    <w:p w:rsidR="00855336" w:rsidRPr="00CB2F2F" w:rsidRDefault="00855336" w:rsidP="00E52453">
      <w:pPr>
        <w:spacing w:after="0" w:line="360" w:lineRule="auto"/>
        <w:jc w:val="both"/>
        <w:rPr>
          <w:rFonts w:ascii="Times New Roman" w:hAnsi="Times New Roman" w:cs="Times New Roman"/>
          <w:bCs/>
          <w:sz w:val="24"/>
          <w:szCs w:val="24"/>
        </w:rPr>
      </w:pPr>
    </w:p>
    <w:p w:rsidR="00F10CF7" w:rsidRPr="00CB2F2F" w:rsidRDefault="00F10CF7" w:rsidP="00E52453">
      <w:pPr>
        <w:spacing w:after="0" w:line="360" w:lineRule="auto"/>
        <w:jc w:val="both"/>
        <w:rPr>
          <w:rFonts w:ascii="Times New Roman" w:hAnsi="Times New Roman" w:cs="Times New Roman"/>
          <w:b/>
          <w:bCs/>
          <w:sz w:val="24"/>
          <w:szCs w:val="24"/>
        </w:rPr>
      </w:pPr>
      <w:r w:rsidRPr="00CB2F2F">
        <w:rPr>
          <w:rFonts w:ascii="Times New Roman" w:hAnsi="Times New Roman" w:cs="Times New Roman"/>
          <w:b/>
          <w:bCs/>
          <w:sz w:val="24"/>
          <w:szCs w:val="24"/>
        </w:rPr>
        <w:t xml:space="preserve">Załączniki </w:t>
      </w:r>
    </w:p>
    <w:p w:rsidR="00F10CF7" w:rsidRPr="00CB2F2F" w:rsidRDefault="00F10CF7" w:rsidP="00E52453">
      <w:pPr>
        <w:pStyle w:val="Akapitzlist"/>
        <w:numPr>
          <w:ilvl w:val="0"/>
          <w:numId w:val="12"/>
        </w:numPr>
        <w:spacing w:line="360" w:lineRule="auto"/>
        <w:contextualSpacing w:val="0"/>
        <w:jc w:val="both"/>
        <w:rPr>
          <w:bCs/>
        </w:rPr>
      </w:pPr>
      <w:r w:rsidRPr="00CB2F2F">
        <w:rPr>
          <w:bCs/>
        </w:rPr>
        <w:t xml:space="preserve">Zał. 1 – </w:t>
      </w:r>
      <w:r w:rsidR="00705E26" w:rsidRPr="00CB2F2F">
        <w:rPr>
          <w:bCs/>
        </w:rPr>
        <w:t>Projekt</w:t>
      </w:r>
      <w:r w:rsidRPr="00CB2F2F">
        <w:rPr>
          <w:bCs/>
        </w:rPr>
        <w:t xml:space="preserve"> umowy </w:t>
      </w:r>
    </w:p>
    <w:p w:rsidR="00F10CF7" w:rsidRPr="00CB2F2F" w:rsidRDefault="00F10CF7" w:rsidP="00E52453">
      <w:pPr>
        <w:pStyle w:val="Akapitzlist"/>
        <w:numPr>
          <w:ilvl w:val="0"/>
          <w:numId w:val="12"/>
        </w:numPr>
        <w:spacing w:line="360" w:lineRule="auto"/>
        <w:contextualSpacing w:val="0"/>
        <w:jc w:val="both"/>
        <w:rPr>
          <w:bCs/>
        </w:rPr>
      </w:pPr>
      <w:r w:rsidRPr="00CB2F2F">
        <w:rPr>
          <w:bCs/>
        </w:rPr>
        <w:t>Zał. 2 – Wzór Formularza ofertowego;</w:t>
      </w:r>
    </w:p>
    <w:p w:rsidR="00F10CF7" w:rsidRPr="00CB2F2F" w:rsidRDefault="00F10CF7" w:rsidP="00E52453">
      <w:pPr>
        <w:spacing w:after="0" w:line="360" w:lineRule="auto"/>
        <w:ind w:left="360"/>
        <w:jc w:val="both"/>
        <w:rPr>
          <w:rFonts w:ascii="Times New Roman" w:hAnsi="Times New Roman" w:cs="Times New Roman"/>
          <w:bCs/>
        </w:rPr>
      </w:pPr>
    </w:p>
    <w:sectPr w:rsidR="00F10CF7" w:rsidRPr="00CB2F2F" w:rsidSect="001B1542">
      <w:footerReference w:type="default" r:id="rId12"/>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7AB8" w:rsidRDefault="00637AB8" w:rsidP="00637AB8">
      <w:pPr>
        <w:spacing w:after="0" w:line="240" w:lineRule="auto"/>
      </w:pPr>
      <w:r>
        <w:separator/>
      </w:r>
    </w:p>
  </w:endnote>
  <w:endnote w:type="continuationSeparator" w:id="0">
    <w:p w:rsidR="00637AB8" w:rsidRDefault="00637AB8" w:rsidP="00637A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Liberation Sans Narrow">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Bold">
    <w:altName w:val="MS Mincho"/>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TTE15C1280t00">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3672973"/>
      <w:docPartObj>
        <w:docPartGallery w:val="Page Numbers (Bottom of Page)"/>
        <w:docPartUnique/>
      </w:docPartObj>
    </w:sdtPr>
    <w:sdtEndPr/>
    <w:sdtContent>
      <w:p w:rsidR="008D367C" w:rsidRDefault="008D367C" w:rsidP="008D367C">
        <w:pPr>
          <w:pStyle w:val="Stopka"/>
          <w:jc w:val="right"/>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7AB8" w:rsidRDefault="00637AB8" w:rsidP="00637AB8">
      <w:pPr>
        <w:spacing w:after="0" w:line="240" w:lineRule="auto"/>
      </w:pPr>
      <w:r>
        <w:separator/>
      </w:r>
    </w:p>
  </w:footnote>
  <w:footnote w:type="continuationSeparator" w:id="0">
    <w:p w:rsidR="00637AB8" w:rsidRDefault="00637AB8" w:rsidP="00637A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C06BA"/>
    <w:multiLevelType w:val="hybridMultilevel"/>
    <w:tmpl w:val="4A2E56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82C2FC3"/>
    <w:multiLevelType w:val="hybridMultilevel"/>
    <w:tmpl w:val="FE7C7B7A"/>
    <w:lvl w:ilvl="0" w:tplc="3D44D1C2">
      <w:start w:val="1"/>
      <w:numFmt w:val="lowerLetter"/>
      <w:lvlText w:val="%1)"/>
      <w:lvlJc w:val="left"/>
      <w:pPr>
        <w:ind w:left="720" w:hanging="360"/>
      </w:pPr>
      <w:rPr>
        <w:rFonts w:ascii="Times New Roman" w:hAnsi="Times New Roman" w:cs="Liberation Sans Narrow" w:hint="default"/>
        <w:b w:val="0"/>
        <w:i w:val="0"/>
        <w:spacing w:val="-15"/>
        <w:w w:val="1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22008F"/>
    <w:multiLevelType w:val="hybridMultilevel"/>
    <w:tmpl w:val="15E2E6DA"/>
    <w:lvl w:ilvl="0" w:tplc="0DACF6FA">
      <w:start w:val="1"/>
      <w:numFmt w:val="decimal"/>
      <w:lvlText w:val="%1)"/>
      <w:lvlJc w:val="left"/>
      <w:pPr>
        <w:ind w:left="1146" w:hanging="360"/>
      </w:pPr>
      <w:rPr>
        <w:rFonts w:hint="default"/>
        <w:sz w:val="24"/>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 w15:restartNumberingAfterBreak="0">
    <w:nsid w:val="0CD204D5"/>
    <w:multiLevelType w:val="hybridMultilevel"/>
    <w:tmpl w:val="394EC0AE"/>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F31B08"/>
    <w:multiLevelType w:val="hybridMultilevel"/>
    <w:tmpl w:val="86F028FC"/>
    <w:lvl w:ilvl="0" w:tplc="0DACF6FA">
      <w:start w:val="1"/>
      <w:numFmt w:val="decimal"/>
      <w:lvlText w:val="%1)"/>
      <w:lvlJc w:val="left"/>
      <w:pPr>
        <w:ind w:left="1080" w:hanging="360"/>
      </w:pPr>
      <w:rPr>
        <w:rFonts w:hint="default"/>
        <w:sz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1A4E457F"/>
    <w:multiLevelType w:val="hybridMultilevel"/>
    <w:tmpl w:val="1472C6D6"/>
    <w:lvl w:ilvl="0" w:tplc="91749D3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DAD3DF4"/>
    <w:multiLevelType w:val="hybridMultilevel"/>
    <w:tmpl w:val="E6E09AAE"/>
    <w:lvl w:ilvl="0" w:tplc="A3D0FA20">
      <w:start w:val="1"/>
      <w:numFmt w:val="upperRoman"/>
      <w:lvlText w:val="%1."/>
      <w:lvlJc w:val="right"/>
      <w:pPr>
        <w:ind w:left="4188" w:hanging="360"/>
      </w:pPr>
      <w:rPr>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F53756B"/>
    <w:multiLevelType w:val="hybridMultilevel"/>
    <w:tmpl w:val="036697BC"/>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25A271E6"/>
    <w:multiLevelType w:val="hybridMultilevel"/>
    <w:tmpl w:val="AB7C5F7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0D8146D"/>
    <w:multiLevelType w:val="hybridMultilevel"/>
    <w:tmpl w:val="9FF03756"/>
    <w:lvl w:ilvl="0" w:tplc="04150013">
      <w:start w:val="1"/>
      <w:numFmt w:val="upperRoman"/>
      <w:lvlText w:val="%1."/>
      <w:lvlJc w:val="righ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31ED10D2"/>
    <w:multiLevelType w:val="hybridMultilevel"/>
    <w:tmpl w:val="EABA7A1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A170D08"/>
    <w:multiLevelType w:val="hybridMultilevel"/>
    <w:tmpl w:val="44C460BC"/>
    <w:lvl w:ilvl="0" w:tplc="0DACF6FA">
      <w:start w:val="1"/>
      <w:numFmt w:val="decimal"/>
      <w:lvlText w:val="%1)"/>
      <w:lvlJc w:val="left"/>
      <w:pPr>
        <w:ind w:left="1146" w:hanging="360"/>
      </w:pPr>
      <w:rPr>
        <w:rFonts w:hint="default"/>
        <w:sz w:val="24"/>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 w15:restartNumberingAfterBreak="0">
    <w:nsid w:val="594459A8"/>
    <w:multiLevelType w:val="hybridMultilevel"/>
    <w:tmpl w:val="72EAFEC6"/>
    <w:lvl w:ilvl="0" w:tplc="3D44D1C2">
      <w:start w:val="1"/>
      <w:numFmt w:val="lowerLetter"/>
      <w:lvlText w:val="%1)"/>
      <w:lvlJc w:val="left"/>
      <w:pPr>
        <w:ind w:left="720" w:hanging="360"/>
      </w:pPr>
      <w:rPr>
        <w:rFonts w:ascii="Times New Roman" w:hAnsi="Times New Roman" w:cs="Liberation Sans Narrow" w:hint="default"/>
        <w:b w:val="0"/>
        <w:i w:val="0"/>
        <w:spacing w:val="-15"/>
        <w:w w:val="1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2010740"/>
    <w:multiLevelType w:val="hybridMultilevel"/>
    <w:tmpl w:val="CAB049E0"/>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 w15:restartNumberingAfterBreak="0">
    <w:nsid w:val="66D3005C"/>
    <w:multiLevelType w:val="hybridMultilevel"/>
    <w:tmpl w:val="4A2E56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B49121F"/>
    <w:multiLevelType w:val="hybridMultilevel"/>
    <w:tmpl w:val="C84494F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C9D7FD7"/>
    <w:multiLevelType w:val="hybridMultilevel"/>
    <w:tmpl w:val="656AECBC"/>
    <w:lvl w:ilvl="0" w:tplc="0DACF6FA">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13B3DA7"/>
    <w:multiLevelType w:val="hybridMultilevel"/>
    <w:tmpl w:val="EB465DD2"/>
    <w:lvl w:ilvl="0" w:tplc="04150011">
      <w:start w:val="1"/>
      <w:numFmt w:val="decimal"/>
      <w:lvlText w:val="%1)"/>
      <w:lvlJc w:val="left"/>
      <w:pPr>
        <w:tabs>
          <w:tab w:val="num" w:pos="360"/>
        </w:tabs>
        <w:ind w:left="360" w:hanging="360"/>
      </w:pPr>
    </w:lvl>
    <w:lvl w:ilvl="1" w:tplc="04150001">
      <w:start w:val="1"/>
      <w:numFmt w:val="bullet"/>
      <w:lvlText w:val=""/>
      <w:lvlJc w:val="left"/>
      <w:pPr>
        <w:tabs>
          <w:tab w:val="num" w:pos="1080"/>
        </w:tabs>
        <w:ind w:left="1080" w:hanging="360"/>
      </w:pPr>
      <w:rPr>
        <w:rFonts w:ascii="Symbol" w:hAnsi="Symbol" w:hint="default"/>
      </w:rPr>
    </w:lvl>
    <w:lvl w:ilvl="2" w:tplc="88BC01F2">
      <w:start w:val="4"/>
      <w:numFmt w:val="decimal"/>
      <w:lvlText w:val="%3."/>
      <w:lvlJc w:val="left"/>
      <w:pPr>
        <w:tabs>
          <w:tab w:val="num" w:pos="928"/>
        </w:tabs>
        <w:ind w:left="928" w:hanging="360"/>
      </w:pPr>
      <w:rPr>
        <w:rFonts w:hint="default"/>
      </w:rPr>
    </w:lvl>
    <w:lvl w:ilvl="3" w:tplc="58F29E4C">
      <w:start w:val="1"/>
      <w:numFmt w:val="decimal"/>
      <w:lvlText w:val="§ %4."/>
      <w:lvlJc w:val="left"/>
      <w:pPr>
        <w:tabs>
          <w:tab w:val="num" w:pos="2520"/>
        </w:tabs>
        <w:ind w:left="2520" w:hanging="360"/>
      </w:pPr>
      <w:rPr>
        <w:rFonts w:hint="default"/>
      </w:rPr>
    </w:lvl>
    <w:lvl w:ilvl="4" w:tplc="F076A252">
      <w:start w:val="1"/>
      <w:numFmt w:val="lowerLetter"/>
      <w:lvlText w:val="%5)"/>
      <w:lvlJc w:val="left"/>
      <w:pPr>
        <w:ind w:left="3240" w:hanging="360"/>
      </w:pPr>
      <w:rPr>
        <w:rFonts w:hint="default"/>
      </w:r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8" w15:restartNumberingAfterBreak="0">
    <w:nsid w:val="72ED43CA"/>
    <w:multiLevelType w:val="hybridMultilevel"/>
    <w:tmpl w:val="DBDE7E4E"/>
    <w:lvl w:ilvl="0" w:tplc="04150011">
      <w:start w:val="1"/>
      <w:numFmt w:val="decimal"/>
      <w:lvlText w:val="%1)"/>
      <w:lvlJc w:val="left"/>
      <w:pPr>
        <w:ind w:left="4548" w:hanging="360"/>
      </w:pPr>
    </w:lvl>
    <w:lvl w:ilvl="1" w:tplc="04150019" w:tentative="1">
      <w:start w:val="1"/>
      <w:numFmt w:val="lowerLetter"/>
      <w:lvlText w:val="%2."/>
      <w:lvlJc w:val="left"/>
      <w:pPr>
        <w:ind w:left="5268" w:hanging="360"/>
      </w:pPr>
    </w:lvl>
    <w:lvl w:ilvl="2" w:tplc="0415001B" w:tentative="1">
      <w:start w:val="1"/>
      <w:numFmt w:val="lowerRoman"/>
      <w:lvlText w:val="%3."/>
      <w:lvlJc w:val="right"/>
      <w:pPr>
        <w:ind w:left="5988" w:hanging="180"/>
      </w:pPr>
    </w:lvl>
    <w:lvl w:ilvl="3" w:tplc="0415000F" w:tentative="1">
      <w:start w:val="1"/>
      <w:numFmt w:val="decimal"/>
      <w:lvlText w:val="%4."/>
      <w:lvlJc w:val="left"/>
      <w:pPr>
        <w:ind w:left="6708" w:hanging="360"/>
      </w:pPr>
    </w:lvl>
    <w:lvl w:ilvl="4" w:tplc="04150019" w:tentative="1">
      <w:start w:val="1"/>
      <w:numFmt w:val="lowerLetter"/>
      <w:lvlText w:val="%5."/>
      <w:lvlJc w:val="left"/>
      <w:pPr>
        <w:ind w:left="7428" w:hanging="360"/>
      </w:pPr>
    </w:lvl>
    <w:lvl w:ilvl="5" w:tplc="0415001B" w:tentative="1">
      <w:start w:val="1"/>
      <w:numFmt w:val="lowerRoman"/>
      <w:lvlText w:val="%6."/>
      <w:lvlJc w:val="right"/>
      <w:pPr>
        <w:ind w:left="8148" w:hanging="180"/>
      </w:pPr>
    </w:lvl>
    <w:lvl w:ilvl="6" w:tplc="0415000F" w:tentative="1">
      <w:start w:val="1"/>
      <w:numFmt w:val="decimal"/>
      <w:lvlText w:val="%7."/>
      <w:lvlJc w:val="left"/>
      <w:pPr>
        <w:ind w:left="8868" w:hanging="360"/>
      </w:pPr>
    </w:lvl>
    <w:lvl w:ilvl="7" w:tplc="04150019" w:tentative="1">
      <w:start w:val="1"/>
      <w:numFmt w:val="lowerLetter"/>
      <w:lvlText w:val="%8."/>
      <w:lvlJc w:val="left"/>
      <w:pPr>
        <w:ind w:left="9588" w:hanging="360"/>
      </w:pPr>
    </w:lvl>
    <w:lvl w:ilvl="8" w:tplc="0415001B" w:tentative="1">
      <w:start w:val="1"/>
      <w:numFmt w:val="lowerRoman"/>
      <w:lvlText w:val="%9."/>
      <w:lvlJc w:val="right"/>
      <w:pPr>
        <w:ind w:left="10308" w:hanging="180"/>
      </w:pPr>
    </w:lvl>
  </w:abstractNum>
  <w:abstractNum w:abstractNumId="19" w15:restartNumberingAfterBreak="0">
    <w:nsid w:val="763E733A"/>
    <w:multiLevelType w:val="hybridMultilevel"/>
    <w:tmpl w:val="93EA02CA"/>
    <w:lvl w:ilvl="0" w:tplc="0DACF6FA">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9"/>
  </w:num>
  <w:num w:numId="5">
    <w:abstractNumId w:val="2"/>
  </w:num>
  <w:num w:numId="6">
    <w:abstractNumId w:val="14"/>
  </w:num>
  <w:num w:numId="7">
    <w:abstractNumId w:val="0"/>
  </w:num>
  <w:num w:numId="8">
    <w:abstractNumId w:val="13"/>
  </w:num>
  <w:num w:numId="9">
    <w:abstractNumId w:val="1"/>
  </w:num>
  <w:num w:numId="10">
    <w:abstractNumId w:val="7"/>
  </w:num>
  <w:num w:numId="11">
    <w:abstractNumId w:val="17"/>
  </w:num>
  <w:num w:numId="12">
    <w:abstractNumId w:val="19"/>
  </w:num>
  <w:num w:numId="13">
    <w:abstractNumId w:val="6"/>
  </w:num>
  <w:num w:numId="14">
    <w:abstractNumId w:val="15"/>
  </w:num>
  <w:num w:numId="15">
    <w:abstractNumId w:val="18"/>
  </w:num>
  <w:num w:numId="16">
    <w:abstractNumId w:val="8"/>
  </w:num>
  <w:num w:numId="17">
    <w:abstractNumId w:val="16"/>
  </w:num>
  <w:num w:numId="18">
    <w:abstractNumId w:val="12"/>
  </w:num>
  <w:num w:numId="19">
    <w:abstractNumId w:val="10"/>
  </w:num>
  <w:num w:numId="20">
    <w:abstractNumId w:val="3"/>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2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37E"/>
    <w:rsid w:val="00011A4F"/>
    <w:rsid w:val="0003089F"/>
    <w:rsid w:val="00031BA5"/>
    <w:rsid w:val="0003427B"/>
    <w:rsid w:val="00037B84"/>
    <w:rsid w:val="00047F37"/>
    <w:rsid w:val="00067D98"/>
    <w:rsid w:val="000711D1"/>
    <w:rsid w:val="000744A3"/>
    <w:rsid w:val="00096C21"/>
    <w:rsid w:val="000C3AF2"/>
    <w:rsid w:val="000C50DC"/>
    <w:rsid w:val="000C5E2D"/>
    <w:rsid w:val="000D2AB7"/>
    <w:rsid w:val="000D2DCF"/>
    <w:rsid w:val="000D3D4F"/>
    <w:rsid w:val="000F7ACE"/>
    <w:rsid w:val="00107652"/>
    <w:rsid w:val="00110651"/>
    <w:rsid w:val="00116D82"/>
    <w:rsid w:val="0013016F"/>
    <w:rsid w:val="00131563"/>
    <w:rsid w:val="001320F2"/>
    <w:rsid w:val="00140F25"/>
    <w:rsid w:val="0014735E"/>
    <w:rsid w:val="001474F5"/>
    <w:rsid w:val="00166A15"/>
    <w:rsid w:val="00166F8F"/>
    <w:rsid w:val="00167862"/>
    <w:rsid w:val="00173093"/>
    <w:rsid w:val="00175C45"/>
    <w:rsid w:val="00191029"/>
    <w:rsid w:val="00194E38"/>
    <w:rsid w:val="0019518E"/>
    <w:rsid w:val="001A6148"/>
    <w:rsid w:val="001B11CF"/>
    <w:rsid w:val="001B1542"/>
    <w:rsid w:val="001B7B6D"/>
    <w:rsid w:val="001D1730"/>
    <w:rsid w:val="001D27DA"/>
    <w:rsid w:val="001D535C"/>
    <w:rsid w:val="001D76E6"/>
    <w:rsid w:val="001E16A3"/>
    <w:rsid w:val="001F6A79"/>
    <w:rsid w:val="001F6AFF"/>
    <w:rsid w:val="002040C2"/>
    <w:rsid w:val="00214DC7"/>
    <w:rsid w:val="00226104"/>
    <w:rsid w:val="00233502"/>
    <w:rsid w:val="00241AC9"/>
    <w:rsid w:val="00242B93"/>
    <w:rsid w:val="00280A42"/>
    <w:rsid w:val="00283167"/>
    <w:rsid w:val="0029213F"/>
    <w:rsid w:val="00293956"/>
    <w:rsid w:val="002B79B0"/>
    <w:rsid w:val="002C5A3A"/>
    <w:rsid w:val="002C6BB3"/>
    <w:rsid w:val="002C7050"/>
    <w:rsid w:val="002D1E29"/>
    <w:rsid w:val="002D2650"/>
    <w:rsid w:val="002E12D0"/>
    <w:rsid w:val="002E5836"/>
    <w:rsid w:val="002F5C43"/>
    <w:rsid w:val="00302A0B"/>
    <w:rsid w:val="003325D3"/>
    <w:rsid w:val="003344C3"/>
    <w:rsid w:val="00340B76"/>
    <w:rsid w:val="003523FE"/>
    <w:rsid w:val="003608F7"/>
    <w:rsid w:val="00365068"/>
    <w:rsid w:val="0038281B"/>
    <w:rsid w:val="003A0CBF"/>
    <w:rsid w:val="003A699F"/>
    <w:rsid w:val="003B0678"/>
    <w:rsid w:val="003E3300"/>
    <w:rsid w:val="003F0498"/>
    <w:rsid w:val="003F6282"/>
    <w:rsid w:val="003F74C2"/>
    <w:rsid w:val="00411815"/>
    <w:rsid w:val="004160E9"/>
    <w:rsid w:val="00416D91"/>
    <w:rsid w:val="004317E9"/>
    <w:rsid w:val="004359A5"/>
    <w:rsid w:val="00436CF2"/>
    <w:rsid w:val="00440186"/>
    <w:rsid w:val="00441521"/>
    <w:rsid w:val="00471FFD"/>
    <w:rsid w:val="00473674"/>
    <w:rsid w:val="0049647D"/>
    <w:rsid w:val="004D371D"/>
    <w:rsid w:val="004E4713"/>
    <w:rsid w:val="0050716E"/>
    <w:rsid w:val="005268A0"/>
    <w:rsid w:val="00526C9D"/>
    <w:rsid w:val="005365F2"/>
    <w:rsid w:val="005369D7"/>
    <w:rsid w:val="00541221"/>
    <w:rsid w:val="00542636"/>
    <w:rsid w:val="00542C17"/>
    <w:rsid w:val="005433B8"/>
    <w:rsid w:val="0055627B"/>
    <w:rsid w:val="00594524"/>
    <w:rsid w:val="005A1980"/>
    <w:rsid w:val="005C3403"/>
    <w:rsid w:val="005C4850"/>
    <w:rsid w:val="005E18D3"/>
    <w:rsid w:val="005E6CB4"/>
    <w:rsid w:val="005F6432"/>
    <w:rsid w:val="00624F3F"/>
    <w:rsid w:val="00636B57"/>
    <w:rsid w:val="00637AB8"/>
    <w:rsid w:val="00647F27"/>
    <w:rsid w:val="00656F48"/>
    <w:rsid w:val="0065729A"/>
    <w:rsid w:val="00684B9A"/>
    <w:rsid w:val="00687C8E"/>
    <w:rsid w:val="006A0B5C"/>
    <w:rsid w:val="006D0A17"/>
    <w:rsid w:val="006E1394"/>
    <w:rsid w:val="006E2FAD"/>
    <w:rsid w:val="006F1CEE"/>
    <w:rsid w:val="0070205B"/>
    <w:rsid w:val="00705E26"/>
    <w:rsid w:val="0071292B"/>
    <w:rsid w:val="00715E34"/>
    <w:rsid w:val="00721544"/>
    <w:rsid w:val="0073784D"/>
    <w:rsid w:val="00757478"/>
    <w:rsid w:val="007630BC"/>
    <w:rsid w:val="0076337E"/>
    <w:rsid w:val="00772C07"/>
    <w:rsid w:val="00795D60"/>
    <w:rsid w:val="007A1CD0"/>
    <w:rsid w:val="007A32FC"/>
    <w:rsid w:val="007B64BF"/>
    <w:rsid w:val="007D0D6F"/>
    <w:rsid w:val="007D3109"/>
    <w:rsid w:val="007F3171"/>
    <w:rsid w:val="007F35A8"/>
    <w:rsid w:val="0081785C"/>
    <w:rsid w:val="00821803"/>
    <w:rsid w:val="00826481"/>
    <w:rsid w:val="00836302"/>
    <w:rsid w:val="00850ECC"/>
    <w:rsid w:val="00851146"/>
    <w:rsid w:val="00855336"/>
    <w:rsid w:val="0086718E"/>
    <w:rsid w:val="00876E7A"/>
    <w:rsid w:val="00880918"/>
    <w:rsid w:val="00897F6E"/>
    <w:rsid w:val="008A5DD7"/>
    <w:rsid w:val="008B5924"/>
    <w:rsid w:val="008D367C"/>
    <w:rsid w:val="008F2ACC"/>
    <w:rsid w:val="008F59F4"/>
    <w:rsid w:val="009041EB"/>
    <w:rsid w:val="0092628B"/>
    <w:rsid w:val="00931E91"/>
    <w:rsid w:val="00933D43"/>
    <w:rsid w:val="00940B91"/>
    <w:rsid w:val="00945229"/>
    <w:rsid w:val="009660FF"/>
    <w:rsid w:val="0099239B"/>
    <w:rsid w:val="009A3C24"/>
    <w:rsid w:val="009A62EE"/>
    <w:rsid w:val="009B1F23"/>
    <w:rsid w:val="009C149B"/>
    <w:rsid w:val="009E049F"/>
    <w:rsid w:val="009E6908"/>
    <w:rsid w:val="00A04375"/>
    <w:rsid w:val="00A25F6B"/>
    <w:rsid w:val="00A363BB"/>
    <w:rsid w:val="00A37E75"/>
    <w:rsid w:val="00A433FB"/>
    <w:rsid w:val="00A64B00"/>
    <w:rsid w:val="00A65A61"/>
    <w:rsid w:val="00AA132E"/>
    <w:rsid w:val="00AA5E64"/>
    <w:rsid w:val="00AB0388"/>
    <w:rsid w:val="00AD0E07"/>
    <w:rsid w:val="00AD7710"/>
    <w:rsid w:val="00AE393D"/>
    <w:rsid w:val="00AE5CED"/>
    <w:rsid w:val="00AF0F01"/>
    <w:rsid w:val="00AF60B1"/>
    <w:rsid w:val="00B1674D"/>
    <w:rsid w:val="00B257D5"/>
    <w:rsid w:val="00B2610E"/>
    <w:rsid w:val="00B344EB"/>
    <w:rsid w:val="00B435EC"/>
    <w:rsid w:val="00B64B9A"/>
    <w:rsid w:val="00B651D7"/>
    <w:rsid w:val="00B94A01"/>
    <w:rsid w:val="00BB4822"/>
    <w:rsid w:val="00BF7602"/>
    <w:rsid w:val="00C026F4"/>
    <w:rsid w:val="00C246A2"/>
    <w:rsid w:val="00C276A5"/>
    <w:rsid w:val="00C27D4A"/>
    <w:rsid w:val="00C33A15"/>
    <w:rsid w:val="00C449F0"/>
    <w:rsid w:val="00C62715"/>
    <w:rsid w:val="00C6285E"/>
    <w:rsid w:val="00C93960"/>
    <w:rsid w:val="00C96DEA"/>
    <w:rsid w:val="00C97548"/>
    <w:rsid w:val="00CB2B4E"/>
    <w:rsid w:val="00CB2F2F"/>
    <w:rsid w:val="00CD4605"/>
    <w:rsid w:val="00CE6DC7"/>
    <w:rsid w:val="00D23D98"/>
    <w:rsid w:val="00D50CE5"/>
    <w:rsid w:val="00D54B49"/>
    <w:rsid w:val="00D7654E"/>
    <w:rsid w:val="00D81D1B"/>
    <w:rsid w:val="00D87153"/>
    <w:rsid w:val="00D96BC5"/>
    <w:rsid w:val="00DA3653"/>
    <w:rsid w:val="00DC0991"/>
    <w:rsid w:val="00DD0A31"/>
    <w:rsid w:val="00DD1F34"/>
    <w:rsid w:val="00DD2683"/>
    <w:rsid w:val="00DE253E"/>
    <w:rsid w:val="00DE4931"/>
    <w:rsid w:val="00DE4DD4"/>
    <w:rsid w:val="00DF08AB"/>
    <w:rsid w:val="00DF52C3"/>
    <w:rsid w:val="00E0485D"/>
    <w:rsid w:val="00E223EC"/>
    <w:rsid w:val="00E52453"/>
    <w:rsid w:val="00E527FF"/>
    <w:rsid w:val="00E60ED1"/>
    <w:rsid w:val="00E80D1C"/>
    <w:rsid w:val="00E87C3E"/>
    <w:rsid w:val="00E9308B"/>
    <w:rsid w:val="00EA0FB3"/>
    <w:rsid w:val="00EC46CD"/>
    <w:rsid w:val="00EE3AFF"/>
    <w:rsid w:val="00EF658C"/>
    <w:rsid w:val="00F04AD2"/>
    <w:rsid w:val="00F10CF7"/>
    <w:rsid w:val="00F154A9"/>
    <w:rsid w:val="00F16553"/>
    <w:rsid w:val="00F168DE"/>
    <w:rsid w:val="00F251D6"/>
    <w:rsid w:val="00F80EAC"/>
    <w:rsid w:val="00F817DE"/>
    <w:rsid w:val="00FC03C6"/>
    <w:rsid w:val="00FD5D41"/>
    <w:rsid w:val="00FE296D"/>
    <w:rsid w:val="00FE297D"/>
    <w:rsid w:val="00FE5A5A"/>
    <w:rsid w:val="00FF1FB6"/>
    <w:rsid w:val="00FF23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1A0A349"/>
  <w15:chartTrackingRefBased/>
  <w15:docId w15:val="{209E5A4A-A606-4260-94BC-27C47C851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E80D1C"/>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link w:val="TekstpodstawowywcityZnak"/>
    <w:rsid w:val="00DE4931"/>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DE4931"/>
    <w:rPr>
      <w:rFonts w:ascii="Times New Roman" w:eastAsia="Times New Roman" w:hAnsi="Times New Roman" w:cs="Times New Roman"/>
      <w:sz w:val="24"/>
      <w:szCs w:val="24"/>
      <w:lang w:eastAsia="pl-PL"/>
    </w:rPr>
  </w:style>
  <w:style w:type="paragraph" w:styleId="Akapitzlist">
    <w:name w:val="List Paragraph"/>
    <w:basedOn w:val="Normalny"/>
    <w:uiPriority w:val="99"/>
    <w:qFormat/>
    <w:rsid w:val="00637AB8"/>
    <w:pPr>
      <w:spacing w:after="0" w:line="240" w:lineRule="auto"/>
      <w:ind w:left="720"/>
      <w:contextualSpacing/>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637AB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37AB8"/>
  </w:style>
  <w:style w:type="paragraph" w:styleId="Stopka">
    <w:name w:val="footer"/>
    <w:basedOn w:val="Normalny"/>
    <w:link w:val="StopkaZnak"/>
    <w:uiPriority w:val="99"/>
    <w:unhideWhenUsed/>
    <w:rsid w:val="00637AB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37AB8"/>
  </w:style>
  <w:style w:type="character" w:styleId="Hipercze">
    <w:name w:val="Hyperlink"/>
    <w:basedOn w:val="Domylnaczcionkaakapitu"/>
    <w:uiPriority w:val="99"/>
    <w:unhideWhenUsed/>
    <w:rsid w:val="00931E91"/>
    <w:rPr>
      <w:color w:val="0563C1" w:themeColor="hyperlink"/>
      <w:u w:val="single"/>
    </w:rPr>
  </w:style>
  <w:style w:type="character" w:styleId="Nierozpoznanawzmianka">
    <w:name w:val="Unresolved Mention"/>
    <w:basedOn w:val="Domylnaczcionkaakapitu"/>
    <w:uiPriority w:val="99"/>
    <w:semiHidden/>
    <w:unhideWhenUsed/>
    <w:rsid w:val="00931E91"/>
    <w:rPr>
      <w:color w:val="605E5C"/>
      <w:shd w:val="clear" w:color="auto" w:fill="E1DFDD"/>
    </w:rPr>
  </w:style>
  <w:style w:type="paragraph" w:customStyle="1" w:styleId="Default">
    <w:name w:val="Default"/>
    <w:rsid w:val="00757478"/>
    <w:pPr>
      <w:autoSpaceDE w:val="0"/>
      <w:autoSpaceDN w:val="0"/>
      <w:adjustRightInd w:val="0"/>
      <w:spacing w:after="0" w:line="240" w:lineRule="auto"/>
    </w:pPr>
    <w:rPr>
      <w:rFonts w:ascii="Times New Roman" w:hAnsi="Times New Roman" w:cs="Times New Roman"/>
      <w:color w:val="000000"/>
      <w:sz w:val="24"/>
      <w:szCs w:val="24"/>
    </w:rPr>
  </w:style>
  <w:style w:type="paragraph" w:styleId="Tekstprzypisukocowego">
    <w:name w:val="endnote text"/>
    <w:basedOn w:val="Normalny"/>
    <w:link w:val="TekstprzypisukocowegoZnak"/>
    <w:uiPriority w:val="99"/>
    <w:semiHidden/>
    <w:unhideWhenUsed/>
    <w:rsid w:val="00AD771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D7710"/>
    <w:rPr>
      <w:sz w:val="20"/>
      <w:szCs w:val="20"/>
    </w:rPr>
  </w:style>
  <w:style w:type="character" w:styleId="Odwoanieprzypisukocowego">
    <w:name w:val="endnote reference"/>
    <w:basedOn w:val="Domylnaczcionkaakapitu"/>
    <w:uiPriority w:val="99"/>
    <w:semiHidden/>
    <w:unhideWhenUsed/>
    <w:rsid w:val="00AD7710"/>
    <w:rPr>
      <w:vertAlign w:val="superscript"/>
    </w:rPr>
  </w:style>
  <w:style w:type="character" w:customStyle="1" w:styleId="Nagwek1Znak">
    <w:name w:val="Nagłówek 1 Znak"/>
    <w:basedOn w:val="Domylnaczcionkaakapitu"/>
    <w:link w:val="Nagwek1"/>
    <w:uiPriority w:val="9"/>
    <w:rsid w:val="00E80D1C"/>
    <w:rPr>
      <w:rFonts w:asciiTheme="majorHAnsi" w:eastAsiaTheme="majorEastAsia" w:hAnsiTheme="majorHAnsi" w:cstheme="majorBidi"/>
      <w:color w:val="2E74B5" w:themeColor="accent1" w:themeShade="BF"/>
      <w:sz w:val="32"/>
      <w:szCs w:val="32"/>
      <w:lang w:eastAsia="pl-PL"/>
    </w:rPr>
  </w:style>
  <w:style w:type="paragraph" w:styleId="Spistreci1">
    <w:name w:val="toc 1"/>
    <w:basedOn w:val="Normalny"/>
    <w:next w:val="Normalny"/>
    <w:autoRedefine/>
    <w:uiPriority w:val="39"/>
    <w:unhideWhenUsed/>
    <w:rsid w:val="00E223EC"/>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9675677">
      <w:bodyDiv w:val="1"/>
      <w:marLeft w:val="0"/>
      <w:marRight w:val="0"/>
      <w:marTop w:val="0"/>
      <w:marBottom w:val="0"/>
      <w:divBdr>
        <w:top w:val="none" w:sz="0" w:space="0" w:color="auto"/>
        <w:left w:val="none" w:sz="0" w:space="0" w:color="auto"/>
        <w:bottom w:val="none" w:sz="0" w:space="0" w:color="auto"/>
        <w:right w:val="none" w:sz="0" w:space="0" w:color="auto"/>
      </w:divBdr>
    </w:div>
    <w:div w:id="1183322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5BFAFB-72A7-4BE6-BC3E-D2709A605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9</Pages>
  <Words>2208</Words>
  <Characters>13254</Characters>
  <Application>Microsoft Office Word</Application>
  <DocSecurity>0</DocSecurity>
  <Lines>110</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Michniak, Magda</dc:creator>
  <cp:keywords/>
  <dc:description/>
  <cp:lastModifiedBy>a.ordynska</cp:lastModifiedBy>
  <cp:revision>24</cp:revision>
  <dcterms:created xsi:type="dcterms:W3CDTF">2019-03-08T13:36:00Z</dcterms:created>
  <dcterms:modified xsi:type="dcterms:W3CDTF">2019-04-09T12:32:00Z</dcterms:modified>
</cp:coreProperties>
</file>